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E676FA" w14:textId="59DECB6F" w:rsidR="008459CA" w:rsidRPr="00361136" w:rsidRDefault="008459CA" w:rsidP="000F6AFF">
      <w:pPr>
        <w:pStyle w:val="Naslov"/>
        <w:ind w:left="2880" w:hanging="2880"/>
        <w:jc w:val="right"/>
        <w:rPr>
          <w:rFonts w:ascii="Century Gothic" w:hAnsi="Century Gothic" w:cstheme="minorHAnsi"/>
          <w:color w:val="auto"/>
          <w:sz w:val="22"/>
          <w:szCs w:val="22"/>
          <w:lang w:val="sl-SI"/>
        </w:rPr>
      </w:pPr>
    </w:p>
    <w:p w14:paraId="166F26B8" w14:textId="77777777" w:rsidR="008459CA" w:rsidRPr="00361136" w:rsidRDefault="008459CA" w:rsidP="000F6AFF">
      <w:pPr>
        <w:pStyle w:val="Naslov"/>
        <w:ind w:left="2880" w:hanging="2880"/>
        <w:rPr>
          <w:rFonts w:ascii="Century Gothic" w:hAnsi="Century Gothic" w:cstheme="minorHAnsi"/>
          <w:color w:val="auto"/>
          <w:sz w:val="22"/>
          <w:szCs w:val="22"/>
          <w:lang w:val="sl-SI"/>
        </w:rPr>
      </w:pPr>
    </w:p>
    <w:p w14:paraId="412D28C6" w14:textId="77777777" w:rsidR="006E64C6" w:rsidRPr="00436071" w:rsidRDefault="006E64C6" w:rsidP="000F6AFF">
      <w:pPr>
        <w:pStyle w:val="Naslov"/>
        <w:ind w:left="2880" w:hanging="2880"/>
        <w:rPr>
          <w:rFonts w:ascii="Century Gothic" w:hAnsi="Century Gothic" w:cstheme="minorHAnsi"/>
          <w:color w:val="auto"/>
          <w:sz w:val="24"/>
          <w:szCs w:val="24"/>
          <w:lang w:val="sl-SI"/>
        </w:rPr>
      </w:pPr>
      <w:r w:rsidRPr="00436071">
        <w:rPr>
          <w:rFonts w:ascii="Century Gothic" w:hAnsi="Century Gothic" w:cstheme="minorHAnsi"/>
          <w:color w:val="auto"/>
          <w:sz w:val="24"/>
          <w:szCs w:val="24"/>
          <w:lang w:val="sl-SI"/>
        </w:rPr>
        <w:t>P O G O D B A</w:t>
      </w:r>
    </w:p>
    <w:p w14:paraId="7C821C27" w14:textId="77777777" w:rsidR="006E64C6" w:rsidRPr="00436071" w:rsidRDefault="006E64C6" w:rsidP="000F6AFF">
      <w:pPr>
        <w:jc w:val="center"/>
        <w:rPr>
          <w:rFonts w:ascii="Century Gothic" w:hAnsi="Century Gothic" w:cstheme="minorHAnsi"/>
          <w:b/>
          <w:color w:val="auto"/>
          <w:sz w:val="24"/>
          <w:szCs w:val="24"/>
        </w:rPr>
      </w:pPr>
      <w:r w:rsidRPr="00436071">
        <w:rPr>
          <w:rFonts w:ascii="Century Gothic" w:hAnsi="Century Gothic" w:cstheme="minorHAnsi"/>
          <w:b/>
          <w:color w:val="auto"/>
          <w:sz w:val="24"/>
          <w:szCs w:val="24"/>
        </w:rPr>
        <w:t>o ustanovitvi služnostne pravice</w:t>
      </w:r>
    </w:p>
    <w:p w14:paraId="267EF769" w14:textId="1AAB5222" w:rsidR="008459CA" w:rsidRPr="00436071" w:rsidRDefault="008459CA" w:rsidP="000F6AFF">
      <w:pPr>
        <w:jc w:val="center"/>
        <w:outlineLvl w:val="0"/>
        <w:rPr>
          <w:rFonts w:ascii="Century Gothic" w:hAnsi="Century Gothic" w:cstheme="minorHAnsi"/>
          <w:b/>
          <w:color w:val="auto"/>
          <w:sz w:val="24"/>
          <w:szCs w:val="24"/>
        </w:rPr>
      </w:pPr>
      <w:r w:rsidRPr="00436071">
        <w:rPr>
          <w:rFonts w:ascii="Century Gothic" w:hAnsi="Century Gothic" w:cstheme="minorHAnsi"/>
          <w:b/>
          <w:color w:val="auto"/>
          <w:sz w:val="24"/>
          <w:szCs w:val="24"/>
        </w:rPr>
        <w:t xml:space="preserve">št. </w:t>
      </w:r>
      <w:r w:rsidR="00216BCD" w:rsidRPr="00436071">
        <w:rPr>
          <w:rFonts w:ascii="Century Gothic" w:hAnsi="Century Gothic" w:cstheme="minorHAnsi"/>
          <w:b/>
          <w:color w:val="auto"/>
          <w:sz w:val="24"/>
          <w:szCs w:val="24"/>
        </w:rPr>
        <w:t>______________</w:t>
      </w:r>
    </w:p>
    <w:p w14:paraId="6FE638B4" w14:textId="77777777" w:rsidR="006E64C6" w:rsidRPr="00361136" w:rsidRDefault="006E64C6" w:rsidP="000F6AFF">
      <w:pPr>
        <w:rPr>
          <w:rFonts w:ascii="Century Gothic" w:hAnsi="Century Gothic" w:cstheme="minorHAnsi"/>
          <w:color w:val="auto"/>
          <w:sz w:val="22"/>
          <w:szCs w:val="22"/>
        </w:rPr>
      </w:pPr>
    </w:p>
    <w:p w14:paraId="6E1A4F1E" w14:textId="77777777" w:rsidR="006E64C6" w:rsidRPr="00361136" w:rsidRDefault="006E64C6" w:rsidP="000F6AFF">
      <w:pPr>
        <w:rPr>
          <w:rFonts w:ascii="Century Gothic" w:hAnsi="Century Gothic" w:cstheme="minorHAnsi"/>
          <w:color w:val="auto"/>
          <w:sz w:val="22"/>
          <w:szCs w:val="22"/>
        </w:rPr>
      </w:pPr>
    </w:p>
    <w:p w14:paraId="025A2A50" w14:textId="77777777" w:rsidR="006E64C6" w:rsidRPr="00361136" w:rsidRDefault="006E64C6" w:rsidP="000F6AFF">
      <w:pPr>
        <w:rPr>
          <w:rFonts w:ascii="Century Gothic" w:hAnsi="Century Gothic" w:cstheme="minorHAnsi"/>
          <w:color w:val="auto"/>
          <w:sz w:val="22"/>
          <w:szCs w:val="22"/>
        </w:rPr>
      </w:pPr>
      <w:r w:rsidRPr="00361136">
        <w:rPr>
          <w:rFonts w:ascii="Century Gothic" w:hAnsi="Century Gothic" w:cstheme="minorHAnsi"/>
          <w:color w:val="auto"/>
          <w:sz w:val="22"/>
          <w:szCs w:val="22"/>
        </w:rPr>
        <w:t>ki jo sklenejo:</w:t>
      </w:r>
    </w:p>
    <w:p w14:paraId="5815EEA4" w14:textId="77777777" w:rsidR="007B5619" w:rsidRPr="00361136" w:rsidRDefault="000F6AFF" w:rsidP="000F6AFF">
      <w:pPr>
        <w:jc w:val="both"/>
        <w:rPr>
          <w:rFonts w:ascii="Century Gothic" w:hAnsi="Century Gothic" w:cstheme="minorHAnsi"/>
          <w:color w:val="auto"/>
          <w:sz w:val="22"/>
          <w:szCs w:val="22"/>
        </w:rPr>
      </w:pPr>
      <w:r w:rsidRPr="00361136">
        <w:rPr>
          <w:rFonts w:ascii="Century Gothic" w:hAnsi="Century Gothic" w:cstheme="minorHAnsi"/>
          <w:b/>
          <w:color w:val="auto"/>
          <w:sz w:val="22"/>
          <w:szCs w:val="22"/>
        </w:rPr>
        <w:t>ELEKTRO CELJE</w:t>
      </w:r>
      <w:r w:rsidRPr="00361136">
        <w:rPr>
          <w:rFonts w:ascii="Century Gothic" w:hAnsi="Century Gothic" w:cstheme="minorHAnsi"/>
          <w:color w:val="auto"/>
          <w:sz w:val="22"/>
          <w:szCs w:val="22"/>
        </w:rPr>
        <w:t xml:space="preserve">, </w:t>
      </w:r>
      <w:r w:rsidRPr="00361136">
        <w:rPr>
          <w:rFonts w:ascii="Century Gothic" w:hAnsi="Century Gothic" w:cstheme="minorHAnsi"/>
          <w:b/>
          <w:color w:val="auto"/>
          <w:sz w:val="22"/>
          <w:szCs w:val="22"/>
        </w:rPr>
        <w:t>podjetje za distribucijo električne energije, d.d.</w:t>
      </w:r>
      <w:r w:rsidRPr="00361136">
        <w:rPr>
          <w:rFonts w:ascii="Century Gothic" w:hAnsi="Century Gothic" w:cstheme="minorHAnsi"/>
          <w:color w:val="auto"/>
          <w:sz w:val="22"/>
          <w:szCs w:val="22"/>
        </w:rPr>
        <w:t xml:space="preserve">, Vrunčeva ulica 2A, 3000 Celje, ID za DDV: SI 62166859, matična številka: </w:t>
      </w:r>
      <w:r w:rsidRPr="00361136">
        <w:rPr>
          <w:rFonts w:ascii="Century Gothic" w:hAnsi="Century Gothic" w:cstheme="minorHAnsi"/>
          <w:bCs/>
          <w:color w:val="auto"/>
          <w:sz w:val="22"/>
          <w:szCs w:val="22"/>
        </w:rPr>
        <w:t xml:space="preserve">5223067000, </w:t>
      </w:r>
      <w:r w:rsidR="007B5619" w:rsidRPr="00361136">
        <w:rPr>
          <w:rFonts w:ascii="Century Gothic" w:hAnsi="Century Gothic" w:cstheme="minorHAnsi"/>
          <w:color w:val="auto"/>
          <w:sz w:val="22"/>
          <w:szCs w:val="22"/>
        </w:rPr>
        <w:t xml:space="preserve">ki jo zastopa predsednik uprave </w:t>
      </w:r>
      <w:r w:rsidRPr="00361136">
        <w:rPr>
          <w:rFonts w:ascii="Century Gothic" w:hAnsi="Century Gothic" w:cstheme="minorHAnsi"/>
          <w:color w:val="auto"/>
          <w:sz w:val="22"/>
          <w:szCs w:val="22"/>
        </w:rPr>
        <w:t xml:space="preserve">mag. Boris Kupec </w:t>
      </w:r>
    </w:p>
    <w:p w14:paraId="5C70F088" w14:textId="77777777" w:rsidR="000F6AFF" w:rsidRPr="00361136" w:rsidRDefault="000F6AFF" w:rsidP="000F6AFF">
      <w:pPr>
        <w:jc w:val="both"/>
        <w:rPr>
          <w:rFonts w:ascii="Century Gothic" w:hAnsi="Century Gothic" w:cstheme="minorHAnsi"/>
          <w:color w:val="auto"/>
          <w:sz w:val="22"/>
          <w:szCs w:val="22"/>
        </w:rPr>
      </w:pPr>
      <w:r w:rsidRPr="00361136">
        <w:rPr>
          <w:rFonts w:ascii="Century Gothic" w:hAnsi="Century Gothic" w:cstheme="minorHAnsi"/>
          <w:color w:val="auto"/>
          <w:sz w:val="22"/>
          <w:szCs w:val="22"/>
        </w:rPr>
        <w:t>(v nadaljnjem be</w:t>
      </w:r>
      <w:r w:rsidR="007B5619" w:rsidRPr="00361136">
        <w:rPr>
          <w:rFonts w:ascii="Century Gothic" w:hAnsi="Century Gothic" w:cstheme="minorHAnsi"/>
          <w:color w:val="auto"/>
          <w:sz w:val="22"/>
          <w:szCs w:val="22"/>
        </w:rPr>
        <w:t>sedilu: služnostni upravičenec)</w:t>
      </w:r>
    </w:p>
    <w:p w14:paraId="73C871E9" w14:textId="77777777" w:rsidR="006E64C6" w:rsidRPr="00361136" w:rsidRDefault="006E64C6" w:rsidP="000F6AFF">
      <w:pPr>
        <w:rPr>
          <w:rFonts w:ascii="Century Gothic" w:hAnsi="Century Gothic" w:cstheme="minorHAnsi"/>
          <w:color w:val="auto"/>
          <w:sz w:val="22"/>
          <w:szCs w:val="22"/>
        </w:rPr>
      </w:pPr>
    </w:p>
    <w:p w14:paraId="69F0A1CF" w14:textId="77777777" w:rsidR="00B46789" w:rsidRPr="00B46789" w:rsidRDefault="00B46789" w:rsidP="00B46789">
      <w:pPr>
        <w:rPr>
          <w:rFonts w:ascii="Century Gothic" w:hAnsi="Century Gothic" w:cs="Calibri"/>
          <w:color w:val="auto"/>
          <w:sz w:val="22"/>
          <w:szCs w:val="22"/>
        </w:rPr>
      </w:pPr>
      <w:r w:rsidRPr="00B46789">
        <w:rPr>
          <w:rFonts w:ascii="Century Gothic" w:hAnsi="Century Gothic" w:cs="Calibri"/>
          <w:color w:val="auto"/>
          <w:sz w:val="22"/>
          <w:szCs w:val="22"/>
        </w:rPr>
        <w:t>in</w:t>
      </w:r>
    </w:p>
    <w:p w14:paraId="4F7C748A" w14:textId="77777777" w:rsidR="00B46789" w:rsidRPr="00B46789" w:rsidRDefault="00B46789" w:rsidP="00B46789">
      <w:pPr>
        <w:rPr>
          <w:rFonts w:ascii="Century Gothic" w:hAnsi="Century Gothic" w:cs="Calibri"/>
          <w:color w:val="auto"/>
          <w:sz w:val="22"/>
          <w:szCs w:val="22"/>
        </w:rPr>
      </w:pPr>
    </w:p>
    <w:p w14:paraId="748FB303" w14:textId="77777777" w:rsidR="00B46789" w:rsidRPr="00B46789" w:rsidRDefault="00B46789" w:rsidP="00B46789">
      <w:pPr>
        <w:jc w:val="both"/>
        <w:rPr>
          <w:rFonts w:ascii="Century Gothic" w:hAnsi="Century Gothic" w:cs="Calibri"/>
          <w:color w:val="auto"/>
          <w:sz w:val="22"/>
          <w:szCs w:val="22"/>
        </w:rPr>
      </w:pPr>
      <w:bookmarkStart w:id="0" w:name="SubjektNaziv"/>
      <w:r w:rsidRPr="00B46789">
        <w:rPr>
          <w:rFonts w:ascii="Century Gothic" w:hAnsi="Century Gothic" w:cs="Calibri"/>
          <w:b/>
          <w:color w:val="auto"/>
          <w:sz w:val="22"/>
          <w:szCs w:val="22"/>
        </w:rPr>
        <w:t>IME IN PRIIMEK</w:t>
      </w:r>
      <w:bookmarkEnd w:id="0"/>
      <w:r w:rsidRPr="00B46789">
        <w:rPr>
          <w:rFonts w:ascii="Century Gothic" w:hAnsi="Century Gothic" w:cs="Calibri"/>
          <w:b/>
          <w:color w:val="auto"/>
          <w:sz w:val="22"/>
          <w:szCs w:val="22"/>
        </w:rPr>
        <w:t>,</w:t>
      </w:r>
      <w:r w:rsidRPr="00B46789">
        <w:rPr>
          <w:rFonts w:ascii="Century Gothic" w:hAnsi="Century Gothic" w:cs="Calibri"/>
          <w:bCs/>
          <w:color w:val="auto"/>
          <w:sz w:val="22"/>
          <w:szCs w:val="22"/>
        </w:rPr>
        <w:t xml:space="preserve"> </w:t>
      </w:r>
      <w:bookmarkStart w:id="1" w:name="SubjektNaslov"/>
      <w:r w:rsidRPr="00B46789">
        <w:rPr>
          <w:rFonts w:ascii="Century Gothic" w:hAnsi="Century Gothic" w:cs="Calibri"/>
          <w:bCs/>
          <w:color w:val="auto"/>
          <w:sz w:val="22"/>
          <w:szCs w:val="22"/>
        </w:rPr>
        <w:t>Naslov</w:t>
      </w:r>
      <w:bookmarkEnd w:id="1"/>
      <w:r w:rsidRPr="00B46789">
        <w:rPr>
          <w:rFonts w:ascii="Century Gothic" w:hAnsi="Century Gothic" w:cs="Calibri"/>
          <w:color w:val="auto"/>
          <w:sz w:val="22"/>
          <w:szCs w:val="22"/>
        </w:rPr>
        <w:t xml:space="preserve">, </w:t>
      </w:r>
      <w:bookmarkStart w:id="2" w:name="SubjektPostnaStevilka"/>
      <w:proofErr w:type="spellStart"/>
      <w:r w:rsidRPr="00B46789">
        <w:rPr>
          <w:rFonts w:ascii="Century Gothic" w:hAnsi="Century Gothic" w:cs="Calibri"/>
          <w:color w:val="auto"/>
          <w:sz w:val="22"/>
          <w:szCs w:val="22"/>
        </w:rPr>
        <w:t>xxxx</w:t>
      </w:r>
      <w:bookmarkEnd w:id="2"/>
      <w:proofErr w:type="spellEnd"/>
      <w:r w:rsidRPr="00B46789">
        <w:rPr>
          <w:rFonts w:ascii="Century Gothic" w:hAnsi="Century Gothic" w:cs="Calibri"/>
          <w:color w:val="auto"/>
          <w:sz w:val="22"/>
          <w:szCs w:val="22"/>
        </w:rPr>
        <w:t xml:space="preserve"> </w:t>
      </w:r>
      <w:bookmarkStart w:id="3" w:name="SubjektPosta"/>
      <w:r w:rsidRPr="00B46789">
        <w:rPr>
          <w:rFonts w:ascii="Century Gothic" w:hAnsi="Century Gothic" w:cs="Calibri"/>
          <w:color w:val="auto"/>
          <w:sz w:val="22"/>
          <w:szCs w:val="22"/>
        </w:rPr>
        <w:t>Kraj</w:t>
      </w:r>
      <w:bookmarkEnd w:id="3"/>
      <w:r w:rsidRPr="00B46789">
        <w:rPr>
          <w:rFonts w:ascii="Century Gothic" w:hAnsi="Century Gothic" w:cs="Calibri"/>
          <w:color w:val="auto"/>
          <w:sz w:val="22"/>
          <w:szCs w:val="22"/>
        </w:rPr>
        <w:t xml:space="preserve">, EMŠO: _____________________, </w:t>
      </w:r>
    </w:p>
    <w:p w14:paraId="47D374F9" w14:textId="77777777" w:rsidR="00B46789" w:rsidRPr="00B46789" w:rsidRDefault="00B46789" w:rsidP="00B46789">
      <w:pPr>
        <w:rPr>
          <w:rFonts w:ascii="Century Gothic" w:hAnsi="Century Gothic" w:cs="Calibri"/>
          <w:color w:val="auto"/>
          <w:sz w:val="22"/>
          <w:szCs w:val="22"/>
        </w:rPr>
      </w:pPr>
      <w:r w:rsidRPr="00B46789">
        <w:rPr>
          <w:rFonts w:ascii="Century Gothic" w:hAnsi="Century Gothic" w:cs="Calibri"/>
          <w:color w:val="auto"/>
          <w:sz w:val="22"/>
          <w:szCs w:val="22"/>
        </w:rPr>
        <w:t>(v nadaljnjem besedilu: investitor)</w:t>
      </w:r>
    </w:p>
    <w:p w14:paraId="163B4A1A" w14:textId="77777777" w:rsidR="00B46789" w:rsidRPr="00B46789" w:rsidRDefault="00B46789" w:rsidP="00B46789">
      <w:pPr>
        <w:rPr>
          <w:rFonts w:ascii="Century Gothic" w:hAnsi="Century Gothic" w:cs="Calibri"/>
          <w:b/>
          <w:color w:val="auto"/>
          <w:sz w:val="22"/>
          <w:szCs w:val="22"/>
        </w:rPr>
      </w:pPr>
    </w:p>
    <w:p w14:paraId="7B969285" w14:textId="77777777" w:rsidR="00B46789" w:rsidRPr="00B46789" w:rsidRDefault="00B46789" w:rsidP="00B46789">
      <w:pPr>
        <w:rPr>
          <w:rFonts w:ascii="Century Gothic" w:hAnsi="Century Gothic" w:cs="Calibri"/>
          <w:color w:val="auto"/>
          <w:sz w:val="22"/>
          <w:szCs w:val="22"/>
        </w:rPr>
      </w:pPr>
      <w:r w:rsidRPr="00B46789">
        <w:rPr>
          <w:rFonts w:ascii="Century Gothic" w:hAnsi="Century Gothic" w:cs="Calibri"/>
          <w:color w:val="auto"/>
          <w:sz w:val="22"/>
          <w:szCs w:val="22"/>
        </w:rPr>
        <w:t>ter</w:t>
      </w:r>
    </w:p>
    <w:p w14:paraId="5A7FF8AB" w14:textId="77777777" w:rsidR="00B46789" w:rsidRPr="00B46789" w:rsidRDefault="00B46789" w:rsidP="00B46789">
      <w:pPr>
        <w:rPr>
          <w:rFonts w:ascii="Century Gothic" w:hAnsi="Century Gothic" w:cs="Calibri"/>
          <w:b/>
          <w:color w:val="auto"/>
          <w:sz w:val="22"/>
          <w:szCs w:val="22"/>
        </w:rPr>
      </w:pPr>
    </w:p>
    <w:p w14:paraId="7A7397CD"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b/>
          <w:color w:val="auto"/>
          <w:sz w:val="22"/>
          <w:szCs w:val="22"/>
        </w:rPr>
        <w:t xml:space="preserve">IME IN PRIIMEK, </w:t>
      </w:r>
      <w:r w:rsidRPr="00B46789">
        <w:rPr>
          <w:rFonts w:ascii="Century Gothic" w:hAnsi="Century Gothic" w:cs="Calibri"/>
          <w:color w:val="auto"/>
          <w:sz w:val="22"/>
          <w:szCs w:val="22"/>
        </w:rPr>
        <w:t xml:space="preserve">Naslov, </w:t>
      </w:r>
      <w:proofErr w:type="spellStart"/>
      <w:r w:rsidRPr="00B46789">
        <w:rPr>
          <w:rFonts w:ascii="Century Gothic" w:hAnsi="Century Gothic" w:cs="Calibri"/>
          <w:color w:val="auto"/>
          <w:sz w:val="22"/>
          <w:szCs w:val="22"/>
        </w:rPr>
        <w:t>xxxx</w:t>
      </w:r>
      <w:proofErr w:type="spellEnd"/>
      <w:r w:rsidRPr="00B46789">
        <w:rPr>
          <w:rFonts w:ascii="Century Gothic" w:hAnsi="Century Gothic" w:cs="Calibri"/>
          <w:color w:val="auto"/>
          <w:sz w:val="22"/>
          <w:szCs w:val="22"/>
        </w:rPr>
        <w:t xml:space="preserve"> Kraj, EMŠO: _____________________, </w:t>
      </w:r>
    </w:p>
    <w:p w14:paraId="3F9391F4" w14:textId="77777777" w:rsidR="00B46789" w:rsidRPr="00B46789" w:rsidRDefault="00B46789" w:rsidP="00B46789">
      <w:pPr>
        <w:rPr>
          <w:rFonts w:ascii="Century Gothic" w:hAnsi="Century Gothic" w:cs="Calibri"/>
          <w:color w:val="auto"/>
          <w:sz w:val="22"/>
          <w:szCs w:val="22"/>
        </w:rPr>
      </w:pPr>
      <w:r w:rsidRPr="00B46789">
        <w:rPr>
          <w:rFonts w:ascii="Century Gothic" w:hAnsi="Century Gothic" w:cs="Calibri"/>
          <w:color w:val="auto"/>
          <w:sz w:val="22"/>
          <w:szCs w:val="22"/>
        </w:rPr>
        <w:t>(v nadaljnjem besedilu: ustanovitelj služnosti)</w:t>
      </w:r>
    </w:p>
    <w:p w14:paraId="1B53087F" w14:textId="77777777" w:rsidR="00B46789" w:rsidRPr="00B46789" w:rsidRDefault="00B46789" w:rsidP="00B46789">
      <w:pPr>
        <w:rPr>
          <w:rFonts w:ascii="Century Gothic" w:hAnsi="Century Gothic" w:cs="Calibri"/>
          <w:color w:val="auto"/>
          <w:sz w:val="22"/>
          <w:szCs w:val="22"/>
        </w:rPr>
      </w:pPr>
    </w:p>
    <w:p w14:paraId="5B79B538" w14:textId="77777777" w:rsidR="00B46789" w:rsidRPr="00B46789" w:rsidRDefault="00B46789" w:rsidP="00B46789">
      <w:pPr>
        <w:rPr>
          <w:rFonts w:ascii="Century Gothic" w:hAnsi="Century Gothic" w:cs="Calibri"/>
          <w:color w:val="auto"/>
          <w:sz w:val="22"/>
          <w:szCs w:val="22"/>
        </w:rPr>
      </w:pPr>
    </w:p>
    <w:p w14:paraId="672A1150" w14:textId="77777777" w:rsidR="00B46789" w:rsidRPr="00B46789" w:rsidRDefault="00B46789" w:rsidP="00B46789">
      <w:pPr>
        <w:numPr>
          <w:ilvl w:val="0"/>
          <w:numId w:val="10"/>
        </w:numPr>
        <w:ind w:left="360"/>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53E72073" w14:textId="06D9B0F3"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Pogodbene stranke uvodoma ugotavljajo, da besedilo velja za moški in ženski spol ter vsa števila. Podlaga za sklenitev pogodbe so projektni pogoji /</w:t>
      </w:r>
      <w:r w:rsidR="00436071">
        <w:rPr>
          <w:rFonts w:ascii="Century Gothic" w:hAnsi="Century Gothic" w:cs="Calibri"/>
          <w:color w:val="auto"/>
          <w:sz w:val="22"/>
          <w:szCs w:val="22"/>
        </w:rPr>
        <w:t xml:space="preserve"> </w:t>
      </w:r>
      <w:r w:rsidRPr="00B46789">
        <w:rPr>
          <w:rFonts w:ascii="Century Gothic" w:hAnsi="Century Gothic" w:cs="Calibri"/>
          <w:color w:val="auto"/>
          <w:sz w:val="22"/>
          <w:szCs w:val="22"/>
        </w:rPr>
        <w:t>soglasje za priključitev št</w:t>
      </w:r>
      <w:r w:rsidR="00216BCD">
        <w:rPr>
          <w:rFonts w:ascii="Century Gothic" w:hAnsi="Century Gothic" w:cs="Calibri"/>
          <w:color w:val="auto"/>
          <w:sz w:val="22"/>
          <w:szCs w:val="22"/>
        </w:rPr>
        <w:t xml:space="preserve">. </w:t>
      </w:r>
      <w:r w:rsidR="00436071">
        <w:rPr>
          <w:rFonts w:ascii="Century Gothic" w:hAnsi="Century Gothic" w:cs="Calibri"/>
          <w:color w:val="auto"/>
          <w:sz w:val="22"/>
          <w:szCs w:val="22"/>
        </w:rPr>
        <w:t>__________________________________</w:t>
      </w:r>
      <w:r w:rsidR="00216BCD">
        <w:rPr>
          <w:rFonts w:ascii="Century Gothic" w:hAnsi="Century Gothic" w:cs="Calibri"/>
          <w:color w:val="auto"/>
          <w:sz w:val="22"/>
          <w:szCs w:val="22"/>
        </w:rPr>
        <w:t xml:space="preserve"> </w:t>
      </w:r>
      <w:r w:rsidRPr="00B46789">
        <w:rPr>
          <w:rFonts w:ascii="Century Gothic" w:hAnsi="Century Gothic" w:cs="Calibri"/>
          <w:color w:val="auto"/>
          <w:sz w:val="22"/>
          <w:szCs w:val="22"/>
        </w:rPr>
        <w:t>.</w:t>
      </w:r>
    </w:p>
    <w:p w14:paraId="64D4B551" w14:textId="77777777" w:rsidR="00B46789" w:rsidRPr="00B46789" w:rsidRDefault="00B46789" w:rsidP="00B46789">
      <w:pPr>
        <w:jc w:val="both"/>
        <w:rPr>
          <w:rFonts w:ascii="Century Gothic" w:hAnsi="Century Gothic" w:cs="Calibri"/>
          <w:color w:val="auto"/>
          <w:sz w:val="22"/>
          <w:szCs w:val="22"/>
        </w:rPr>
      </w:pPr>
    </w:p>
    <w:p w14:paraId="4F3CC096" w14:textId="77777777" w:rsidR="00B46789" w:rsidRPr="00B46789" w:rsidRDefault="00B46789" w:rsidP="00B46789">
      <w:pPr>
        <w:numPr>
          <w:ilvl w:val="0"/>
          <w:numId w:val="10"/>
        </w:numPr>
        <w:ind w:left="360"/>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68B5245D" w14:textId="397AA843"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Za izgradnjo in vzdrževanje elektroenergetskega objekta »</w:t>
      </w:r>
      <w:bookmarkStart w:id="4" w:name="Objekt"/>
      <w:r w:rsidRPr="00B46789">
        <w:rPr>
          <w:rFonts w:ascii="Century Gothic" w:hAnsi="Century Gothic" w:cs="Calibri"/>
          <w:b/>
          <w:color w:val="auto"/>
          <w:sz w:val="22"/>
          <w:szCs w:val="22"/>
        </w:rPr>
        <w:t>NN omrežje, NN električni vodi, NN priključek za objekt</w:t>
      </w:r>
      <w:bookmarkEnd w:id="4"/>
      <w:r w:rsidRPr="00B46789">
        <w:rPr>
          <w:rFonts w:ascii="Century Gothic" w:hAnsi="Century Gothic" w:cs="Calibri"/>
          <w:color w:val="auto"/>
          <w:sz w:val="22"/>
          <w:szCs w:val="22"/>
        </w:rPr>
        <w:t>« investitor in ustanovitelj služnosti v svojem imenu in v imenu svojih pravnih naslednikov dovoljuje izvedbo NN priključka za objekt, nadgradnjo, vzdrževanje in rekonstrukcijo NN električnega voda, kontrolo odjemnega mesta, preko naslednjega zemljišča:</w:t>
      </w:r>
    </w:p>
    <w:p w14:paraId="0840F6E1"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 xml:space="preserve"> </w:t>
      </w:r>
    </w:p>
    <w:tbl>
      <w:tblPr>
        <w:tblStyle w:val="Tabelamrea"/>
        <w:tblW w:w="0" w:type="auto"/>
        <w:jc w:val="center"/>
        <w:tblLook w:val="04A0" w:firstRow="1" w:lastRow="0" w:firstColumn="1" w:lastColumn="0" w:noHBand="0" w:noVBand="1"/>
      </w:tblPr>
      <w:tblGrid>
        <w:gridCol w:w="3176"/>
        <w:gridCol w:w="3177"/>
        <w:gridCol w:w="3177"/>
      </w:tblGrid>
      <w:tr w:rsidR="00216BCD" w14:paraId="5CEBCD1B" w14:textId="77777777" w:rsidTr="00216BCD">
        <w:trPr>
          <w:jc w:val="center"/>
        </w:trPr>
        <w:tc>
          <w:tcPr>
            <w:tcW w:w="3176" w:type="dxa"/>
          </w:tcPr>
          <w:p w14:paraId="068126EA" w14:textId="45A4B5D1" w:rsidR="00216BCD" w:rsidRDefault="00216BCD" w:rsidP="00216BCD">
            <w:pPr>
              <w:jc w:val="center"/>
              <w:rPr>
                <w:rFonts w:ascii="Century Gothic" w:hAnsi="Century Gothic" w:cs="Calibri"/>
                <w:color w:val="auto"/>
                <w:sz w:val="22"/>
                <w:szCs w:val="22"/>
              </w:rPr>
            </w:pPr>
            <w:r>
              <w:rPr>
                <w:rFonts w:ascii="Century Gothic" w:hAnsi="Century Gothic" w:cs="Calibri"/>
                <w:color w:val="auto"/>
                <w:sz w:val="22"/>
                <w:szCs w:val="22"/>
              </w:rPr>
              <w:t>Katastrska občina</w:t>
            </w:r>
          </w:p>
        </w:tc>
        <w:tc>
          <w:tcPr>
            <w:tcW w:w="3177" w:type="dxa"/>
          </w:tcPr>
          <w:p w14:paraId="23BE91E3" w14:textId="42904B07" w:rsidR="00216BCD" w:rsidRDefault="00216BCD" w:rsidP="00216BCD">
            <w:pPr>
              <w:jc w:val="center"/>
              <w:rPr>
                <w:rFonts w:ascii="Century Gothic" w:hAnsi="Century Gothic" w:cs="Calibri"/>
                <w:color w:val="auto"/>
                <w:sz w:val="22"/>
                <w:szCs w:val="22"/>
              </w:rPr>
            </w:pPr>
            <w:r>
              <w:rPr>
                <w:rFonts w:ascii="Century Gothic" w:hAnsi="Century Gothic" w:cs="Calibri"/>
                <w:color w:val="auto"/>
                <w:sz w:val="22"/>
                <w:szCs w:val="22"/>
              </w:rPr>
              <w:t>Parcela</w:t>
            </w:r>
          </w:p>
        </w:tc>
        <w:tc>
          <w:tcPr>
            <w:tcW w:w="3177" w:type="dxa"/>
          </w:tcPr>
          <w:p w14:paraId="60EF71C0" w14:textId="3F660D3B" w:rsidR="00216BCD" w:rsidRDefault="00216BCD" w:rsidP="00216BCD">
            <w:pPr>
              <w:jc w:val="center"/>
              <w:rPr>
                <w:rFonts w:ascii="Century Gothic" w:hAnsi="Century Gothic" w:cs="Calibri"/>
                <w:color w:val="auto"/>
                <w:sz w:val="22"/>
                <w:szCs w:val="22"/>
              </w:rPr>
            </w:pPr>
            <w:r>
              <w:rPr>
                <w:rFonts w:ascii="Century Gothic" w:hAnsi="Century Gothic" w:cs="Calibri"/>
                <w:color w:val="auto"/>
                <w:sz w:val="22"/>
                <w:szCs w:val="22"/>
              </w:rPr>
              <w:t>ID</w:t>
            </w:r>
          </w:p>
        </w:tc>
      </w:tr>
      <w:tr w:rsidR="00216BCD" w14:paraId="123A1546" w14:textId="77777777" w:rsidTr="00216BCD">
        <w:trPr>
          <w:jc w:val="center"/>
        </w:trPr>
        <w:tc>
          <w:tcPr>
            <w:tcW w:w="3176" w:type="dxa"/>
          </w:tcPr>
          <w:p w14:paraId="5D287666" w14:textId="77777777" w:rsidR="00216BCD" w:rsidRDefault="00216BCD" w:rsidP="00216BCD">
            <w:pPr>
              <w:jc w:val="center"/>
              <w:rPr>
                <w:rFonts w:ascii="Century Gothic" w:hAnsi="Century Gothic" w:cs="Calibri"/>
                <w:color w:val="auto"/>
                <w:sz w:val="22"/>
                <w:szCs w:val="22"/>
              </w:rPr>
            </w:pPr>
          </w:p>
        </w:tc>
        <w:tc>
          <w:tcPr>
            <w:tcW w:w="3177" w:type="dxa"/>
          </w:tcPr>
          <w:p w14:paraId="74530EFA" w14:textId="77777777" w:rsidR="00216BCD" w:rsidRDefault="00216BCD" w:rsidP="00216BCD">
            <w:pPr>
              <w:jc w:val="center"/>
              <w:rPr>
                <w:rFonts w:ascii="Century Gothic" w:hAnsi="Century Gothic" w:cs="Calibri"/>
                <w:color w:val="auto"/>
                <w:sz w:val="22"/>
                <w:szCs w:val="22"/>
              </w:rPr>
            </w:pPr>
          </w:p>
        </w:tc>
        <w:tc>
          <w:tcPr>
            <w:tcW w:w="3177" w:type="dxa"/>
          </w:tcPr>
          <w:p w14:paraId="31728A8D" w14:textId="77777777" w:rsidR="00216BCD" w:rsidRDefault="00216BCD" w:rsidP="00216BCD">
            <w:pPr>
              <w:jc w:val="center"/>
              <w:rPr>
                <w:rFonts w:ascii="Century Gothic" w:hAnsi="Century Gothic" w:cs="Calibri"/>
                <w:color w:val="auto"/>
                <w:sz w:val="22"/>
                <w:szCs w:val="22"/>
              </w:rPr>
            </w:pPr>
          </w:p>
        </w:tc>
      </w:tr>
      <w:tr w:rsidR="00216BCD" w14:paraId="5C1FFA62" w14:textId="77777777" w:rsidTr="00216BCD">
        <w:trPr>
          <w:jc w:val="center"/>
        </w:trPr>
        <w:tc>
          <w:tcPr>
            <w:tcW w:w="3176" w:type="dxa"/>
          </w:tcPr>
          <w:p w14:paraId="594ECDEF" w14:textId="77777777" w:rsidR="00216BCD" w:rsidRDefault="00216BCD" w:rsidP="00216BCD">
            <w:pPr>
              <w:jc w:val="center"/>
              <w:rPr>
                <w:rFonts w:ascii="Century Gothic" w:hAnsi="Century Gothic" w:cs="Calibri"/>
                <w:color w:val="auto"/>
                <w:sz w:val="22"/>
                <w:szCs w:val="22"/>
              </w:rPr>
            </w:pPr>
          </w:p>
        </w:tc>
        <w:tc>
          <w:tcPr>
            <w:tcW w:w="3177" w:type="dxa"/>
          </w:tcPr>
          <w:p w14:paraId="3F3F29CF" w14:textId="77777777" w:rsidR="00216BCD" w:rsidRDefault="00216BCD" w:rsidP="00216BCD">
            <w:pPr>
              <w:jc w:val="center"/>
              <w:rPr>
                <w:rFonts w:ascii="Century Gothic" w:hAnsi="Century Gothic" w:cs="Calibri"/>
                <w:color w:val="auto"/>
                <w:sz w:val="22"/>
                <w:szCs w:val="22"/>
              </w:rPr>
            </w:pPr>
          </w:p>
        </w:tc>
        <w:tc>
          <w:tcPr>
            <w:tcW w:w="3177" w:type="dxa"/>
          </w:tcPr>
          <w:p w14:paraId="7533B7D2" w14:textId="77777777" w:rsidR="00216BCD" w:rsidRDefault="00216BCD" w:rsidP="00216BCD">
            <w:pPr>
              <w:jc w:val="center"/>
              <w:rPr>
                <w:rFonts w:ascii="Century Gothic" w:hAnsi="Century Gothic" w:cs="Calibri"/>
                <w:color w:val="auto"/>
                <w:sz w:val="22"/>
                <w:szCs w:val="22"/>
              </w:rPr>
            </w:pPr>
          </w:p>
        </w:tc>
      </w:tr>
    </w:tbl>
    <w:p w14:paraId="3188417D" w14:textId="77777777" w:rsidR="00B46789" w:rsidRPr="00B46789" w:rsidRDefault="00B46789" w:rsidP="00B46789">
      <w:pPr>
        <w:jc w:val="both"/>
        <w:rPr>
          <w:rFonts w:ascii="Century Gothic" w:hAnsi="Century Gothic" w:cs="Calibri"/>
          <w:color w:val="auto"/>
          <w:sz w:val="22"/>
          <w:szCs w:val="22"/>
        </w:rPr>
      </w:pPr>
    </w:p>
    <w:p w14:paraId="534530D3"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Dovoljenje velja za izgradnjo in vzdrževanje elektroenergetskega objekta v obsegu in sicer:</w:t>
      </w:r>
    </w:p>
    <w:p w14:paraId="206EF562" w14:textId="77777777" w:rsidR="00B46789" w:rsidRPr="00B46789" w:rsidRDefault="00B46789" w:rsidP="00B46789">
      <w:pPr>
        <w:numPr>
          <w:ilvl w:val="0"/>
          <w:numId w:val="11"/>
        </w:numPr>
        <w:contextualSpacing/>
        <w:jc w:val="both"/>
        <w:rPr>
          <w:rFonts w:ascii="Century Gothic" w:hAnsi="Century Gothic" w:cs="Calibri"/>
          <w:color w:val="auto"/>
          <w:sz w:val="22"/>
          <w:szCs w:val="22"/>
        </w:rPr>
      </w:pPr>
      <w:r w:rsidRPr="00B46789">
        <w:rPr>
          <w:rFonts w:ascii="Century Gothic" w:hAnsi="Century Gothic" w:cs="Calibri"/>
          <w:color w:val="auto"/>
          <w:sz w:val="22"/>
          <w:szCs w:val="22"/>
        </w:rPr>
        <w:t>izkop, položitev NN kabla in ozemljitev;</w:t>
      </w:r>
    </w:p>
    <w:p w14:paraId="5BC86533" w14:textId="77777777" w:rsidR="00B46789" w:rsidRPr="00B46789" w:rsidRDefault="00B46789" w:rsidP="00B46789">
      <w:pPr>
        <w:numPr>
          <w:ilvl w:val="0"/>
          <w:numId w:val="11"/>
        </w:numPr>
        <w:contextualSpacing/>
        <w:jc w:val="both"/>
        <w:rPr>
          <w:rFonts w:ascii="Century Gothic" w:hAnsi="Century Gothic" w:cs="Calibri"/>
          <w:color w:val="auto"/>
          <w:sz w:val="22"/>
          <w:szCs w:val="22"/>
        </w:rPr>
      </w:pPr>
      <w:r w:rsidRPr="00B46789">
        <w:rPr>
          <w:rFonts w:ascii="Century Gothic" w:hAnsi="Century Gothic" w:cs="Calibri"/>
          <w:color w:val="auto"/>
          <w:sz w:val="22"/>
          <w:szCs w:val="22"/>
        </w:rPr>
        <w:t>nadgradnja, vzdrževanje in rekonstrukcija električnih vodov, PS elektro omarice, kontrola odjemnega mesta;</w:t>
      </w:r>
    </w:p>
    <w:p w14:paraId="31DF4300" w14:textId="77777777" w:rsidR="00B46789" w:rsidRPr="00B46789" w:rsidRDefault="00B46789" w:rsidP="00B46789">
      <w:pPr>
        <w:numPr>
          <w:ilvl w:val="0"/>
          <w:numId w:val="11"/>
        </w:numPr>
        <w:contextualSpacing/>
        <w:jc w:val="both"/>
        <w:rPr>
          <w:rFonts w:ascii="Century Gothic" w:hAnsi="Century Gothic" w:cs="Calibri"/>
          <w:color w:val="auto"/>
          <w:sz w:val="22"/>
          <w:szCs w:val="22"/>
        </w:rPr>
      </w:pPr>
      <w:r w:rsidRPr="00B46789">
        <w:rPr>
          <w:rFonts w:ascii="Century Gothic" w:hAnsi="Century Gothic" w:cs="Calibri"/>
          <w:color w:val="auto"/>
          <w:sz w:val="22"/>
          <w:szCs w:val="22"/>
        </w:rPr>
        <w:t>peš hoja, vožnja in deponija materiala med gradnjo in vzdrževanjem ter pri odpravi okvar.</w:t>
      </w:r>
    </w:p>
    <w:p w14:paraId="5D1A18EF" w14:textId="77777777" w:rsidR="00B46789" w:rsidRPr="00B46789" w:rsidRDefault="00B46789" w:rsidP="00B46789">
      <w:pPr>
        <w:jc w:val="both"/>
        <w:rPr>
          <w:rFonts w:ascii="Century Gothic" w:hAnsi="Century Gothic" w:cs="Calibri"/>
          <w:color w:val="auto"/>
          <w:sz w:val="22"/>
          <w:szCs w:val="22"/>
        </w:rPr>
      </w:pPr>
    </w:p>
    <w:p w14:paraId="56F5371E" w14:textId="3195D7E0" w:rsid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Investitor bo po opravljenih delih vzpostavil prvotno stanje na zemljišču.</w:t>
      </w:r>
    </w:p>
    <w:p w14:paraId="5C87756E" w14:textId="53B0DA9F" w:rsidR="00216BCD" w:rsidRDefault="00216BCD" w:rsidP="00B46789">
      <w:pPr>
        <w:jc w:val="both"/>
        <w:rPr>
          <w:rFonts w:ascii="Century Gothic" w:hAnsi="Century Gothic" w:cs="Calibri"/>
          <w:color w:val="auto"/>
          <w:sz w:val="22"/>
          <w:szCs w:val="22"/>
        </w:rPr>
      </w:pPr>
    </w:p>
    <w:p w14:paraId="42BFE18D" w14:textId="6866207C" w:rsidR="00216BCD" w:rsidRDefault="00216BCD" w:rsidP="00B46789">
      <w:pPr>
        <w:jc w:val="both"/>
        <w:rPr>
          <w:rFonts w:ascii="Century Gothic" w:hAnsi="Century Gothic" w:cs="Calibri"/>
          <w:color w:val="auto"/>
          <w:sz w:val="22"/>
          <w:szCs w:val="22"/>
        </w:rPr>
      </w:pPr>
    </w:p>
    <w:p w14:paraId="30F91674" w14:textId="77777777" w:rsidR="00436071" w:rsidRPr="00B46789" w:rsidRDefault="00436071" w:rsidP="00B46789">
      <w:pPr>
        <w:jc w:val="both"/>
        <w:rPr>
          <w:rFonts w:ascii="Century Gothic" w:hAnsi="Century Gothic" w:cs="Calibri"/>
          <w:color w:val="auto"/>
          <w:sz w:val="22"/>
          <w:szCs w:val="22"/>
        </w:rPr>
      </w:pPr>
    </w:p>
    <w:p w14:paraId="18505098" w14:textId="77777777" w:rsidR="00B46789" w:rsidRPr="00B46789" w:rsidRDefault="00B46789" w:rsidP="00B46789">
      <w:pPr>
        <w:numPr>
          <w:ilvl w:val="0"/>
          <w:numId w:val="10"/>
        </w:numPr>
        <w:ind w:left="360"/>
        <w:jc w:val="center"/>
        <w:rPr>
          <w:rFonts w:ascii="Century Gothic" w:hAnsi="Century Gothic" w:cs="Calibri"/>
          <w:color w:val="auto"/>
          <w:sz w:val="22"/>
          <w:szCs w:val="22"/>
        </w:rPr>
      </w:pPr>
      <w:bookmarkStart w:id="5" w:name="_Hlk60159660"/>
      <w:r w:rsidRPr="00B46789">
        <w:rPr>
          <w:rFonts w:ascii="Century Gothic" w:hAnsi="Century Gothic" w:cs="Calibri"/>
          <w:color w:val="auto"/>
          <w:sz w:val="22"/>
          <w:szCs w:val="22"/>
        </w:rPr>
        <w:lastRenderedPageBreak/>
        <w:t>člen</w:t>
      </w:r>
    </w:p>
    <w:bookmarkEnd w:id="5"/>
    <w:p w14:paraId="5C3090C3"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Služnostna pravica ustanovljena s to pogodbo je neodplačna.</w:t>
      </w:r>
    </w:p>
    <w:p w14:paraId="4E2E75DC" w14:textId="77777777" w:rsidR="00B46789" w:rsidRPr="00B46789" w:rsidRDefault="00B46789" w:rsidP="00B46789">
      <w:pPr>
        <w:jc w:val="both"/>
        <w:rPr>
          <w:rFonts w:ascii="Century Gothic" w:hAnsi="Century Gothic" w:cs="Calibri"/>
          <w:color w:val="auto"/>
          <w:sz w:val="22"/>
          <w:szCs w:val="22"/>
        </w:rPr>
      </w:pPr>
    </w:p>
    <w:p w14:paraId="676C5DC6"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Investitor bo ustanovitelju služnosti plačal odškodnino za škodo, ki bi nastala na zemljišču ob gradnji elektroenergetskega objekta. Višino odškodnine bosta pogodbeni stranki določili sporazumno. V kolikor sporazuma ne bosta dosegli pa s sodelovanjem sodno zapriseženega izvedenca-cenilca po opravljenih delih.</w:t>
      </w:r>
    </w:p>
    <w:p w14:paraId="43566180" w14:textId="77777777" w:rsidR="00B46789" w:rsidRPr="00B46789" w:rsidRDefault="00B46789" w:rsidP="00B46789">
      <w:pPr>
        <w:jc w:val="both"/>
        <w:rPr>
          <w:rFonts w:ascii="Century Gothic" w:hAnsi="Century Gothic" w:cs="Calibri"/>
          <w:color w:val="auto"/>
          <w:sz w:val="22"/>
          <w:szCs w:val="22"/>
        </w:rPr>
      </w:pPr>
    </w:p>
    <w:p w14:paraId="63E74CE8"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Za morebitno povzročeno škodo zaradi dostopa, popravil in vzdrževanja v času obratovanja bo služnostni upravičenec (kadar je elektroenergetski objekt prenešen v osnovna sredstva Elektra Celje, d.d.) plačal ustanovitelju služnosti vsakokratno nastalo škodo v sporazumno določeni višini oziroma določeno s strani sodno zapriseženega izvedenca-cenilca.</w:t>
      </w:r>
    </w:p>
    <w:p w14:paraId="778411D5" w14:textId="77777777" w:rsidR="00CF3DB5" w:rsidRPr="00361136" w:rsidRDefault="00CF3DB5" w:rsidP="000F6AFF">
      <w:pPr>
        <w:pStyle w:val="Telobesedila"/>
        <w:jc w:val="left"/>
        <w:rPr>
          <w:rFonts w:ascii="Century Gothic" w:hAnsi="Century Gothic" w:cstheme="minorHAnsi"/>
          <w:color w:val="auto"/>
          <w:sz w:val="22"/>
          <w:szCs w:val="22"/>
          <w:lang w:val="sl-SI"/>
        </w:rPr>
      </w:pPr>
    </w:p>
    <w:p w14:paraId="20AD131D" w14:textId="77777777" w:rsidR="00920416" w:rsidRPr="00361136" w:rsidRDefault="00920416" w:rsidP="00CB3079">
      <w:pPr>
        <w:numPr>
          <w:ilvl w:val="0"/>
          <w:numId w:val="2"/>
        </w:numPr>
        <w:ind w:left="360"/>
        <w:jc w:val="center"/>
        <w:rPr>
          <w:rFonts w:ascii="Century Gothic" w:hAnsi="Century Gothic" w:cstheme="minorHAnsi"/>
          <w:color w:val="auto"/>
          <w:sz w:val="22"/>
          <w:szCs w:val="22"/>
        </w:rPr>
      </w:pPr>
      <w:r w:rsidRPr="00361136">
        <w:rPr>
          <w:rFonts w:ascii="Century Gothic" w:hAnsi="Century Gothic" w:cstheme="minorHAnsi"/>
          <w:color w:val="auto"/>
          <w:sz w:val="22"/>
          <w:szCs w:val="22"/>
        </w:rPr>
        <w:t>člen</w:t>
      </w:r>
    </w:p>
    <w:p w14:paraId="2AC30765" w14:textId="5958DF82" w:rsidR="007D68AC" w:rsidRPr="00361136" w:rsidRDefault="00CB5D48" w:rsidP="000F6AFF">
      <w:pPr>
        <w:jc w:val="both"/>
        <w:rPr>
          <w:rFonts w:ascii="Century Gothic" w:hAnsi="Century Gothic" w:cstheme="minorHAnsi"/>
          <w:color w:val="auto"/>
          <w:sz w:val="22"/>
          <w:szCs w:val="22"/>
        </w:rPr>
      </w:pPr>
      <w:r w:rsidRPr="00361136">
        <w:rPr>
          <w:rFonts w:ascii="Century Gothic" w:hAnsi="Century Gothic" w:cstheme="minorHAnsi"/>
          <w:color w:val="auto"/>
          <w:sz w:val="22"/>
          <w:szCs w:val="22"/>
        </w:rPr>
        <w:t xml:space="preserve">Investitor </w:t>
      </w:r>
      <w:bookmarkStart w:id="6" w:name="SubjektNaziv1"/>
      <w:bookmarkEnd w:id="6"/>
      <w:r w:rsidR="00216BCD">
        <w:rPr>
          <w:rFonts w:ascii="Century Gothic" w:hAnsi="Century Gothic" w:cstheme="minorHAnsi"/>
          <w:color w:val="auto"/>
          <w:sz w:val="22"/>
          <w:szCs w:val="22"/>
        </w:rPr>
        <w:t>_____________________ EMŠO: ______________</w:t>
      </w:r>
      <w:r w:rsidRPr="00361136">
        <w:rPr>
          <w:rFonts w:ascii="Century Gothic" w:hAnsi="Century Gothic" w:cstheme="minorHAnsi"/>
          <w:color w:val="auto"/>
          <w:sz w:val="22"/>
          <w:szCs w:val="22"/>
        </w:rPr>
        <w:t>,</w:t>
      </w:r>
      <w:r w:rsidR="00920416" w:rsidRPr="00361136">
        <w:rPr>
          <w:rFonts w:ascii="Century Gothic" w:hAnsi="Century Gothic" w:cstheme="minorHAnsi"/>
          <w:color w:val="auto"/>
          <w:sz w:val="22"/>
          <w:szCs w:val="22"/>
        </w:rPr>
        <w:t xml:space="preserve"> izrecno in nepogojno dovoljuje vknjižbo služnostne pravice peš hoje, voženj ter ostalih nujnih posegov glede </w:t>
      </w:r>
      <w:r w:rsidR="00576A2B" w:rsidRPr="00361136">
        <w:rPr>
          <w:rFonts w:ascii="Century Gothic" w:hAnsi="Century Gothic" w:cstheme="minorHAnsi"/>
          <w:color w:val="auto"/>
          <w:sz w:val="22"/>
          <w:szCs w:val="22"/>
        </w:rPr>
        <w:t xml:space="preserve">kontrole odjemnega mesta, </w:t>
      </w:r>
      <w:r w:rsidR="00920416" w:rsidRPr="00361136">
        <w:rPr>
          <w:rFonts w:ascii="Century Gothic" w:hAnsi="Century Gothic" w:cstheme="minorHAnsi"/>
          <w:color w:val="auto"/>
          <w:sz w:val="22"/>
          <w:szCs w:val="22"/>
        </w:rPr>
        <w:t>vzdrževanja in popravil elektroenergetskega objekta</w:t>
      </w:r>
      <w:r w:rsidR="00920416" w:rsidRPr="00361136">
        <w:rPr>
          <w:rFonts w:ascii="Century Gothic" w:hAnsi="Century Gothic" w:cstheme="minorHAnsi"/>
          <w:b/>
          <w:color w:val="auto"/>
          <w:sz w:val="22"/>
          <w:szCs w:val="22"/>
        </w:rPr>
        <w:t xml:space="preserve"> »</w:t>
      </w:r>
      <w:bookmarkStart w:id="7" w:name="Objekt1"/>
      <w:r w:rsidRPr="00361136">
        <w:rPr>
          <w:rFonts w:ascii="Century Gothic" w:hAnsi="Century Gothic" w:cstheme="minorHAnsi"/>
          <w:b/>
          <w:color w:val="auto"/>
          <w:sz w:val="22"/>
          <w:szCs w:val="22"/>
        </w:rPr>
        <w:t>NN om</w:t>
      </w:r>
      <w:r w:rsidR="00576A2B" w:rsidRPr="00361136">
        <w:rPr>
          <w:rFonts w:ascii="Century Gothic" w:hAnsi="Century Gothic" w:cstheme="minorHAnsi"/>
          <w:b/>
          <w:color w:val="auto"/>
          <w:sz w:val="22"/>
          <w:szCs w:val="22"/>
        </w:rPr>
        <w:t>režje, NN električni vodi</w:t>
      </w:r>
      <w:r w:rsidRPr="00361136">
        <w:rPr>
          <w:rFonts w:ascii="Century Gothic" w:hAnsi="Century Gothic" w:cstheme="minorHAnsi"/>
          <w:b/>
          <w:color w:val="auto"/>
          <w:sz w:val="22"/>
          <w:szCs w:val="22"/>
        </w:rPr>
        <w:t>, NN priključek za objekt</w:t>
      </w:r>
      <w:bookmarkEnd w:id="7"/>
      <w:r w:rsidR="00920416" w:rsidRPr="00361136">
        <w:rPr>
          <w:rFonts w:ascii="Century Gothic" w:hAnsi="Century Gothic" w:cstheme="minorHAnsi"/>
          <w:b/>
          <w:color w:val="auto"/>
          <w:sz w:val="22"/>
          <w:szCs w:val="22"/>
        </w:rPr>
        <w:t>«</w:t>
      </w:r>
      <w:r w:rsidR="00920416" w:rsidRPr="00361136">
        <w:rPr>
          <w:rFonts w:ascii="Century Gothic" w:hAnsi="Century Gothic" w:cstheme="minorHAnsi"/>
          <w:b/>
          <w:i/>
          <w:color w:val="auto"/>
          <w:sz w:val="22"/>
          <w:szCs w:val="22"/>
        </w:rPr>
        <w:t xml:space="preserve"> </w:t>
      </w:r>
      <w:r w:rsidR="00920416" w:rsidRPr="00361136">
        <w:rPr>
          <w:rFonts w:ascii="Century Gothic" w:hAnsi="Century Gothic" w:cstheme="minorHAnsi"/>
          <w:color w:val="auto"/>
          <w:sz w:val="22"/>
          <w:szCs w:val="22"/>
        </w:rPr>
        <w:t xml:space="preserve">pri </w:t>
      </w:r>
      <w:r w:rsidR="007D68AC" w:rsidRPr="00361136">
        <w:rPr>
          <w:rFonts w:ascii="Century Gothic" w:hAnsi="Century Gothic" w:cstheme="minorHAnsi"/>
          <w:color w:val="auto"/>
          <w:sz w:val="22"/>
          <w:szCs w:val="22"/>
        </w:rPr>
        <w:t xml:space="preserve">nepremičnini </w:t>
      </w:r>
      <w:bookmarkStart w:id="8" w:name="_Hlk2759676"/>
      <w:r w:rsidR="00EA4827" w:rsidRPr="00361136">
        <w:rPr>
          <w:rFonts w:ascii="Century Gothic" w:hAnsi="Century Gothic"/>
          <w:color w:val="auto"/>
          <w:sz w:val="22"/>
          <w:szCs w:val="22"/>
        </w:rPr>
        <w:t>katastrska občina</w:t>
      </w:r>
      <w:r w:rsidR="00EA4827" w:rsidRPr="00361136">
        <w:rPr>
          <w:rFonts w:ascii="Century Gothic" w:hAnsi="Century Gothic" w:cstheme="minorHAnsi"/>
          <w:color w:val="auto"/>
          <w:sz w:val="22"/>
          <w:szCs w:val="22"/>
        </w:rPr>
        <w:t xml:space="preserve"> </w:t>
      </w:r>
      <w:bookmarkEnd w:id="8"/>
      <w:r w:rsidR="00216BCD">
        <w:rPr>
          <w:rFonts w:ascii="Century Gothic" w:hAnsi="Century Gothic" w:cstheme="minorHAnsi"/>
          <w:color w:val="auto"/>
          <w:sz w:val="22"/>
          <w:szCs w:val="22"/>
        </w:rPr>
        <w:t xml:space="preserve">…………. </w:t>
      </w:r>
      <w:r w:rsidR="007D68AC" w:rsidRPr="00361136">
        <w:rPr>
          <w:rFonts w:ascii="Century Gothic" w:hAnsi="Century Gothic" w:cstheme="minorHAnsi"/>
          <w:color w:val="auto"/>
          <w:sz w:val="22"/>
          <w:szCs w:val="22"/>
        </w:rPr>
        <w:t>parc</w:t>
      </w:r>
      <w:r w:rsidR="00EA4827" w:rsidRPr="00361136">
        <w:rPr>
          <w:rFonts w:ascii="Century Gothic" w:hAnsi="Century Gothic" w:cstheme="minorHAnsi"/>
          <w:color w:val="auto"/>
          <w:sz w:val="22"/>
          <w:szCs w:val="22"/>
        </w:rPr>
        <w:t>ela</w:t>
      </w:r>
      <w:r w:rsidR="007D68AC" w:rsidRPr="00361136">
        <w:rPr>
          <w:rFonts w:ascii="Century Gothic" w:hAnsi="Century Gothic" w:cstheme="minorHAnsi"/>
          <w:color w:val="auto"/>
          <w:sz w:val="22"/>
          <w:szCs w:val="22"/>
        </w:rPr>
        <w:t xml:space="preserve"> </w:t>
      </w:r>
      <w:r w:rsidR="00216BCD">
        <w:rPr>
          <w:rFonts w:ascii="Century Gothic" w:hAnsi="Century Gothic" w:cstheme="minorHAnsi"/>
          <w:color w:val="auto"/>
          <w:sz w:val="22"/>
          <w:szCs w:val="22"/>
        </w:rPr>
        <w:t>……..</w:t>
      </w:r>
      <w:r w:rsidR="007D68AC" w:rsidRPr="00361136">
        <w:rPr>
          <w:rFonts w:ascii="Century Gothic" w:hAnsi="Century Gothic" w:cstheme="minorHAnsi"/>
          <w:color w:val="auto"/>
          <w:sz w:val="22"/>
          <w:szCs w:val="22"/>
        </w:rPr>
        <w:t xml:space="preserve"> (ID</w:t>
      </w:r>
      <w:r w:rsidR="007B5619" w:rsidRPr="00361136">
        <w:rPr>
          <w:rFonts w:ascii="Century Gothic" w:hAnsi="Century Gothic" w:cstheme="minorHAnsi"/>
          <w:color w:val="auto"/>
          <w:sz w:val="22"/>
          <w:szCs w:val="22"/>
        </w:rPr>
        <w:t xml:space="preserve"> </w:t>
      </w:r>
      <w:r w:rsidR="007D68AC" w:rsidRPr="00361136">
        <w:rPr>
          <w:rFonts w:ascii="Century Gothic" w:hAnsi="Century Gothic" w:cstheme="minorHAnsi"/>
          <w:color w:val="auto"/>
          <w:sz w:val="22"/>
          <w:szCs w:val="22"/>
        </w:rPr>
        <w:t xml:space="preserve"> </w:t>
      </w:r>
      <w:r w:rsidR="00216BCD">
        <w:rPr>
          <w:rFonts w:ascii="Century Gothic" w:hAnsi="Century Gothic" w:cstheme="minorHAnsi"/>
          <w:color w:val="auto"/>
          <w:sz w:val="22"/>
          <w:szCs w:val="22"/>
        </w:rPr>
        <w:t>………</w:t>
      </w:r>
      <w:r w:rsidR="007D68AC" w:rsidRPr="00361136">
        <w:rPr>
          <w:rFonts w:ascii="Century Gothic" w:hAnsi="Century Gothic" w:cstheme="minorHAnsi"/>
          <w:color w:val="auto"/>
          <w:sz w:val="22"/>
          <w:szCs w:val="22"/>
        </w:rPr>
        <w:t>) v korist služnostnega upravičenca:</w:t>
      </w:r>
    </w:p>
    <w:p w14:paraId="16FF6896" w14:textId="77777777" w:rsidR="005766E4" w:rsidRPr="00361136" w:rsidRDefault="005766E4" w:rsidP="005766E4">
      <w:pPr>
        <w:jc w:val="center"/>
        <w:rPr>
          <w:rFonts w:ascii="Century Gothic" w:hAnsi="Century Gothic" w:cstheme="minorHAnsi"/>
          <w:b/>
          <w:color w:val="auto"/>
          <w:sz w:val="22"/>
          <w:szCs w:val="22"/>
        </w:rPr>
      </w:pPr>
      <w:r w:rsidRPr="00361136">
        <w:rPr>
          <w:rFonts w:ascii="Century Gothic" w:hAnsi="Century Gothic" w:cstheme="minorHAnsi"/>
          <w:b/>
          <w:color w:val="auto"/>
          <w:sz w:val="22"/>
          <w:szCs w:val="22"/>
        </w:rPr>
        <w:t>ELEKTRO CELJE, podjetje za distribucijo električne energije, d.d.,</w:t>
      </w:r>
    </w:p>
    <w:p w14:paraId="5F5C137D" w14:textId="77777777" w:rsidR="00920416" w:rsidRPr="00361136" w:rsidRDefault="005766E4" w:rsidP="005766E4">
      <w:pPr>
        <w:jc w:val="center"/>
        <w:rPr>
          <w:rFonts w:ascii="Century Gothic" w:hAnsi="Century Gothic" w:cstheme="minorHAnsi"/>
          <w:color w:val="auto"/>
          <w:sz w:val="22"/>
          <w:szCs w:val="22"/>
        </w:rPr>
      </w:pPr>
      <w:r w:rsidRPr="00361136">
        <w:rPr>
          <w:rFonts w:ascii="Century Gothic" w:hAnsi="Century Gothic" w:cstheme="minorHAnsi"/>
          <w:b/>
          <w:color w:val="auto"/>
          <w:sz w:val="22"/>
          <w:szCs w:val="22"/>
        </w:rPr>
        <w:t>Vrunčeva ulica 2A, 3000 Celje, matična številka: 5223067000.</w:t>
      </w:r>
    </w:p>
    <w:p w14:paraId="6A6489CF" w14:textId="77777777" w:rsidR="00CF3DB5" w:rsidRPr="00361136" w:rsidRDefault="00CF3DB5" w:rsidP="000F6AFF">
      <w:pPr>
        <w:pStyle w:val="Telobesedila"/>
        <w:jc w:val="left"/>
        <w:rPr>
          <w:rFonts w:ascii="Century Gothic" w:hAnsi="Century Gothic" w:cstheme="minorHAnsi"/>
          <w:color w:val="auto"/>
          <w:sz w:val="22"/>
          <w:szCs w:val="22"/>
          <w:lang w:val="sl-SI"/>
        </w:rPr>
      </w:pPr>
    </w:p>
    <w:p w14:paraId="2E07BD84" w14:textId="77777777" w:rsidR="00920416" w:rsidRPr="00361136" w:rsidRDefault="00920416" w:rsidP="00CB3079">
      <w:pPr>
        <w:pStyle w:val="Telobesedila"/>
        <w:numPr>
          <w:ilvl w:val="0"/>
          <w:numId w:val="2"/>
        </w:numPr>
        <w:ind w:left="360"/>
        <w:jc w:val="center"/>
        <w:rPr>
          <w:rFonts w:ascii="Century Gothic" w:hAnsi="Century Gothic" w:cstheme="minorHAnsi"/>
          <w:color w:val="auto"/>
          <w:sz w:val="22"/>
          <w:szCs w:val="22"/>
          <w:lang w:val="sl-SI"/>
        </w:rPr>
      </w:pPr>
      <w:r w:rsidRPr="00361136">
        <w:rPr>
          <w:rFonts w:ascii="Century Gothic" w:hAnsi="Century Gothic" w:cstheme="minorHAnsi"/>
          <w:color w:val="auto"/>
          <w:sz w:val="22"/>
          <w:szCs w:val="22"/>
          <w:lang w:val="sl-SI"/>
        </w:rPr>
        <w:t>člen</w:t>
      </w:r>
    </w:p>
    <w:p w14:paraId="3AA36034"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Ustanovitelj služnosti ________________________, EMŠO: _____________________, izrecno in nepogojno dovoljuje vknjižbo služnostne pravice peš hoje, voženj ter ostalih nujnih posegov glede kontrole odjemnega mesta, vzdrževanja in popravil elektroenergetskega objekta</w:t>
      </w:r>
      <w:r w:rsidRPr="00B46789">
        <w:rPr>
          <w:rFonts w:ascii="Century Gothic" w:hAnsi="Century Gothic" w:cs="Calibri"/>
          <w:b/>
          <w:color w:val="auto"/>
          <w:sz w:val="22"/>
          <w:szCs w:val="22"/>
        </w:rPr>
        <w:t xml:space="preserve"> »</w:t>
      </w:r>
      <w:bookmarkStart w:id="9" w:name="Objekt2"/>
      <w:r w:rsidRPr="00B46789">
        <w:rPr>
          <w:rFonts w:ascii="Century Gothic" w:hAnsi="Century Gothic" w:cs="Calibri"/>
          <w:b/>
          <w:color w:val="auto"/>
          <w:sz w:val="22"/>
          <w:szCs w:val="22"/>
        </w:rPr>
        <w:t>NN omrežje, NN električni vodi, NN priključek za objekt</w:t>
      </w:r>
      <w:bookmarkEnd w:id="9"/>
      <w:r w:rsidRPr="00B46789">
        <w:rPr>
          <w:rFonts w:ascii="Century Gothic" w:hAnsi="Century Gothic" w:cs="Calibri"/>
          <w:b/>
          <w:color w:val="auto"/>
          <w:sz w:val="22"/>
          <w:szCs w:val="22"/>
        </w:rPr>
        <w:t>«</w:t>
      </w:r>
      <w:r w:rsidRPr="00B46789">
        <w:rPr>
          <w:rFonts w:ascii="Century Gothic" w:hAnsi="Century Gothic" w:cs="Calibri"/>
          <w:b/>
          <w:i/>
          <w:color w:val="auto"/>
          <w:sz w:val="22"/>
          <w:szCs w:val="22"/>
        </w:rPr>
        <w:t xml:space="preserve"> </w:t>
      </w:r>
      <w:r w:rsidRPr="00B46789">
        <w:rPr>
          <w:rFonts w:ascii="Century Gothic" w:hAnsi="Century Gothic" w:cs="Calibri"/>
          <w:color w:val="auto"/>
          <w:sz w:val="22"/>
          <w:szCs w:val="22"/>
        </w:rPr>
        <w:t xml:space="preserve">pri nepremični </w:t>
      </w:r>
      <w:r w:rsidRPr="00B46789">
        <w:rPr>
          <w:rFonts w:ascii="Century Gothic" w:hAnsi="Century Gothic"/>
          <w:color w:val="auto"/>
          <w:sz w:val="22"/>
          <w:szCs w:val="22"/>
        </w:rPr>
        <w:t>katastrska občina</w:t>
      </w:r>
      <w:r w:rsidRPr="00B46789">
        <w:rPr>
          <w:rFonts w:ascii="Century Gothic" w:hAnsi="Century Gothic" w:cs="Calibri"/>
          <w:color w:val="auto"/>
          <w:sz w:val="22"/>
          <w:szCs w:val="22"/>
        </w:rPr>
        <w:t xml:space="preserve"> ______________ parcela ____ (ID ____) v korist služnostnega upravičenca:</w:t>
      </w:r>
    </w:p>
    <w:p w14:paraId="28AE754C" w14:textId="77777777" w:rsidR="00B46789" w:rsidRPr="00B46789" w:rsidRDefault="00B46789" w:rsidP="00B46789">
      <w:pPr>
        <w:jc w:val="center"/>
        <w:rPr>
          <w:rFonts w:ascii="Century Gothic" w:hAnsi="Century Gothic" w:cs="Calibri"/>
          <w:b/>
          <w:color w:val="auto"/>
          <w:sz w:val="22"/>
          <w:szCs w:val="22"/>
        </w:rPr>
      </w:pPr>
      <w:r w:rsidRPr="00B46789">
        <w:rPr>
          <w:rFonts w:ascii="Century Gothic" w:hAnsi="Century Gothic" w:cs="Calibri"/>
          <w:b/>
          <w:color w:val="auto"/>
          <w:sz w:val="22"/>
          <w:szCs w:val="22"/>
        </w:rPr>
        <w:t>ELEKTRO CELJE, podjetje za distribucijo električne energije, d.d.,</w:t>
      </w:r>
    </w:p>
    <w:p w14:paraId="47D6A63F" w14:textId="77777777" w:rsidR="00B46789" w:rsidRPr="00B46789" w:rsidRDefault="00B46789" w:rsidP="00B46789">
      <w:pPr>
        <w:jc w:val="center"/>
        <w:rPr>
          <w:rFonts w:ascii="Century Gothic" w:hAnsi="Century Gothic" w:cs="Calibri"/>
          <w:color w:val="auto"/>
          <w:sz w:val="22"/>
          <w:szCs w:val="22"/>
        </w:rPr>
      </w:pPr>
      <w:r w:rsidRPr="00B46789">
        <w:rPr>
          <w:rFonts w:ascii="Century Gothic" w:hAnsi="Century Gothic" w:cs="Calibri"/>
          <w:b/>
          <w:color w:val="auto"/>
          <w:sz w:val="22"/>
          <w:szCs w:val="22"/>
        </w:rPr>
        <w:t>Vrunčeva ulica 2A, 3000 Celje, matična številka: 5223067000.</w:t>
      </w:r>
    </w:p>
    <w:p w14:paraId="10B49D3A" w14:textId="77777777" w:rsidR="00B46789" w:rsidRPr="00B46789" w:rsidRDefault="00B46789" w:rsidP="00B46789">
      <w:pPr>
        <w:jc w:val="center"/>
        <w:rPr>
          <w:rFonts w:ascii="Century Gothic" w:hAnsi="Century Gothic" w:cs="Calibri"/>
          <w:color w:val="auto"/>
          <w:sz w:val="22"/>
          <w:szCs w:val="22"/>
        </w:rPr>
      </w:pPr>
    </w:p>
    <w:p w14:paraId="7C00617B" w14:textId="77777777" w:rsidR="00B46789" w:rsidRPr="00B46789" w:rsidRDefault="00B46789" w:rsidP="00B46789">
      <w:pPr>
        <w:numPr>
          <w:ilvl w:val="0"/>
          <w:numId w:val="10"/>
        </w:numPr>
        <w:ind w:left="360"/>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35A89A5B" w14:textId="77777777" w:rsidR="00B46789" w:rsidRPr="00B46789" w:rsidRDefault="00B46789" w:rsidP="00B46789">
      <w:pPr>
        <w:jc w:val="both"/>
        <w:rPr>
          <w:rFonts w:ascii="Century Gothic" w:hAnsi="Century Gothic" w:cs="Calibri"/>
          <w:b/>
          <w:color w:val="auto"/>
          <w:sz w:val="22"/>
          <w:szCs w:val="22"/>
        </w:rPr>
      </w:pPr>
      <w:r w:rsidRPr="00B46789">
        <w:rPr>
          <w:rFonts w:ascii="Century Gothic" w:hAnsi="Century Gothic" w:cs="Calibri"/>
          <w:color w:val="auto"/>
          <w:sz w:val="22"/>
          <w:szCs w:val="22"/>
        </w:rPr>
        <w:t>Ustanovitelj služnosti</w:t>
      </w:r>
      <w:r w:rsidRPr="00B46789">
        <w:rPr>
          <w:rFonts w:ascii="Century Gothic" w:hAnsi="Century Gothic" w:cs="Calibri"/>
          <w:b/>
          <w:color w:val="auto"/>
          <w:sz w:val="22"/>
          <w:szCs w:val="22"/>
        </w:rPr>
        <w:t xml:space="preserve"> </w:t>
      </w:r>
      <w:r w:rsidRPr="00B46789">
        <w:rPr>
          <w:rFonts w:ascii="Century Gothic" w:hAnsi="Century Gothic" w:cs="Calibri"/>
          <w:color w:val="auto"/>
          <w:sz w:val="22"/>
          <w:szCs w:val="22"/>
        </w:rPr>
        <w:t>________________________, EMŠO: ______________________,  izrecno in nepogojno dovoljuje vknjižbo služnostne pravice peš hoje, voženj ter ostalih nujnih posegov glede gradnje, vzdrževanja in popravil elektroenergetskega objekta</w:t>
      </w:r>
      <w:r w:rsidRPr="00B46789">
        <w:rPr>
          <w:rFonts w:ascii="Century Gothic" w:hAnsi="Century Gothic" w:cs="Calibri"/>
          <w:b/>
          <w:color w:val="auto"/>
          <w:sz w:val="22"/>
          <w:szCs w:val="22"/>
        </w:rPr>
        <w:t xml:space="preserve"> »</w:t>
      </w:r>
      <w:bookmarkStart w:id="10" w:name="Objekt3"/>
      <w:r w:rsidRPr="00B46789">
        <w:rPr>
          <w:rFonts w:ascii="Century Gothic" w:hAnsi="Century Gothic" w:cs="Calibri"/>
          <w:b/>
          <w:color w:val="auto"/>
          <w:sz w:val="22"/>
          <w:szCs w:val="22"/>
        </w:rPr>
        <w:t>NN omrežje, NN električni vodi, NN priključek za objekt</w:t>
      </w:r>
      <w:bookmarkEnd w:id="10"/>
      <w:r w:rsidRPr="00B46789">
        <w:rPr>
          <w:rFonts w:ascii="Century Gothic" w:hAnsi="Century Gothic" w:cs="Calibri"/>
          <w:b/>
          <w:color w:val="auto"/>
          <w:sz w:val="22"/>
          <w:szCs w:val="22"/>
        </w:rPr>
        <w:t>«</w:t>
      </w:r>
      <w:r w:rsidRPr="00B46789">
        <w:rPr>
          <w:rFonts w:ascii="Century Gothic" w:hAnsi="Century Gothic" w:cs="Calibri"/>
          <w:b/>
          <w:i/>
          <w:color w:val="auto"/>
          <w:sz w:val="22"/>
          <w:szCs w:val="22"/>
        </w:rPr>
        <w:t xml:space="preserve"> </w:t>
      </w:r>
      <w:r w:rsidRPr="00B46789">
        <w:rPr>
          <w:rFonts w:ascii="Century Gothic" w:hAnsi="Century Gothic" w:cs="Calibri"/>
          <w:color w:val="auto"/>
          <w:sz w:val="22"/>
          <w:szCs w:val="22"/>
        </w:rPr>
        <w:t>pri nepremičnini</w:t>
      </w:r>
      <w:r w:rsidRPr="00B46789">
        <w:rPr>
          <w:rFonts w:ascii="Century Gothic" w:hAnsi="Century Gothic"/>
          <w:color w:val="auto"/>
          <w:sz w:val="22"/>
          <w:szCs w:val="22"/>
        </w:rPr>
        <w:t xml:space="preserve"> katastrska občina</w:t>
      </w:r>
      <w:r w:rsidRPr="00B46789">
        <w:rPr>
          <w:rFonts w:ascii="Century Gothic" w:hAnsi="Century Gothic" w:cs="Calibri"/>
          <w:color w:val="auto"/>
          <w:sz w:val="22"/>
          <w:szCs w:val="22"/>
        </w:rPr>
        <w:t xml:space="preserve"> ______________ parcela ____ (ID ____)  </w:t>
      </w:r>
      <w:r w:rsidRPr="00B46789">
        <w:rPr>
          <w:rFonts w:ascii="Century Gothic" w:hAnsi="Century Gothic" w:cs="Calibri"/>
          <w:b/>
          <w:color w:val="auto"/>
          <w:sz w:val="22"/>
          <w:szCs w:val="22"/>
        </w:rPr>
        <w:t xml:space="preserve">v korist </w:t>
      </w:r>
    </w:p>
    <w:p w14:paraId="2036537A" w14:textId="082353DD" w:rsidR="00B46789" w:rsidRPr="00B46789" w:rsidRDefault="00B46789" w:rsidP="00B46789">
      <w:pPr>
        <w:numPr>
          <w:ilvl w:val="0"/>
          <w:numId w:val="12"/>
        </w:numPr>
        <w:jc w:val="both"/>
        <w:rPr>
          <w:rFonts w:ascii="Century Gothic" w:hAnsi="Century Gothic" w:cs="Calibri"/>
          <w:b/>
          <w:color w:val="auto"/>
          <w:sz w:val="22"/>
          <w:szCs w:val="22"/>
        </w:rPr>
      </w:pPr>
      <w:r w:rsidRPr="00B46789">
        <w:rPr>
          <w:rFonts w:ascii="Century Gothic" w:hAnsi="Century Gothic" w:cs="Calibri"/>
          <w:b/>
          <w:color w:val="auto"/>
          <w:sz w:val="22"/>
          <w:szCs w:val="22"/>
        </w:rPr>
        <w:t xml:space="preserve">vsakokratnega lastnika nepremičnine </w:t>
      </w:r>
      <w:r w:rsidRPr="00B46789">
        <w:rPr>
          <w:rFonts w:ascii="Century Gothic" w:hAnsi="Century Gothic"/>
          <w:b/>
          <w:color w:val="auto"/>
          <w:sz w:val="22"/>
          <w:szCs w:val="22"/>
        </w:rPr>
        <w:t>katastrska občina</w:t>
      </w:r>
      <w:r w:rsidRPr="00B46789">
        <w:rPr>
          <w:rFonts w:ascii="Century Gothic" w:hAnsi="Century Gothic" w:cs="Calibri"/>
          <w:b/>
          <w:color w:val="auto"/>
          <w:sz w:val="22"/>
          <w:szCs w:val="22"/>
        </w:rPr>
        <w:t xml:space="preserve"> </w:t>
      </w:r>
      <w:r w:rsidR="00216BCD">
        <w:rPr>
          <w:rFonts w:ascii="Century Gothic" w:hAnsi="Century Gothic" w:cs="Calibri"/>
          <w:b/>
          <w:color w:val="auto"/>
          <w:sz w:val="22"/>
          <w:szCs w:val="22"/>
        </w:rPr>
        <w:t>……..</w:t>
      </w:r>
      <w:r w:rsidRPr="00B46789">
        <w:rPr>
          <w:rFonts w:ascii="Century Gothic" w:hAnsi="Century Gothic" w:cs="Calibri"/>
          <w:color w:val="auto"/>
          <w:sz w:val="22"/>
          <w:szCs w:val="22"/>
        </w:rPr>
        <w:t xml:space="preserve"> </w:t>
      </w:r>
      <w:r w:rsidRPr="00B46789">
        <w:rPr>
          <w:rFonts w:ascii="Century Gothic" w:hAnsi="Century Gothic" w:cs="Calibri"/>
          <w:b/>
          <w:color w:val="auto"/>
          <w:sz w:val="22"/>
          <w:szCs w:val="22"/>
        </w:rPr>
        <w:t xml:space="preserve">parcela </w:t>
      </w:r>
      <w:r w:rsidR="00216BCD">
        <w:rPr>
          <w:rFonts w:ascii="Century Gothic" w:hAnsi="Century Gothic" w:cs="Calibri"/>
          <w:b/>
          <w:color w:val="auto"/>
          <w:sz w:val="22"/>
          <w:szCs w:val="22"/>
        </w:rPr>
        <w:t>……..</w:t>
      </w:r>
      <w:r w:rsidRPr="00B46789">
        <w:rPr>
          <w:rFonts w:ascii="Century Gothic" w:hAnsi="Century Gothic" w:cs="Calibri"/>
          <w:b/>
          <w:color w:val="auto"/>
          <w:sz w:val="22"/>
          <w:szCs w:val="22"/>
        </w:rPr>
        <w:t xml:space="preserve"> (ID </w:t>
      </w:r>
      <w:r w:rsidR="00216BCD">
        <w:rPr>
          <w:rFonts w:ascii="Century Gothic" w:hAnsi="Century Gothic" w:cs="Calibri"/>
          <w:b/>
          <w:color w:val="auto"/>
          <w:sz w:val="22"/>
          <w:szCs w:val="22"/>
        </w:rPr>
        <w:t>……….</w:t>
      </w:r>
      <w:r w:rsidRPr="00B46789">
        <w:rPr>
          <w:rFonts w:ascii="Century Gothic" w:hAnsi="Century Gothic" w:cs="Calibri"/>
          <w:b/>
          <w:color w:val="auto"/>
          <w:sz w:val="22"/>
          <w:szCs w:val="22"/>
        </w:rPr>
        <w:t>).</w:t>
      </w:r>
    </w:p>
    <w:p w14:paraId="5F2D2E8F" w14:textId="77777777" w:rsidR="00B46789" w:rsidRPr="00B46789" w:rsidRDefault="00B46789" w:rsidP="00B46789">
      <w:pPr>
        <w:jc w:val="both"/>
        <w:rPr>
          <w:rFonts w:ascii="Century Gothic" w:hAnsi="Century Gothic" w:cs="Calibri"/>
          <w:color w:val="auto"/>
          <w:sz w:val="22"/>
          <w:szCs w:val="22"/>
        </w:rPr>
      </w:pPr>
    </w:p>
    <w:p w14:paraId="6360097A" w14:textId="77777777" w:rsidR="00B46789" w:rsidRPr="00B46789" w:rsidRDefault="00B46789" w:rsidP="00B46789">
      <w:pPr>
        <w:numPr>
          <w:ilvl w:val="0"/>
          <w:numId w:val="10"/>
        </w:numPr>
        <w:ind w:left="360"/>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76586BE0"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Vknjižbo služnostne pravice lahko predlaga vsaka stranka pogodbe, s tem da služnostni upravičenec plača zgolj stroške vknjižbe služnostnih pravic v svojo korist, v kolikor sam vloži zemljiškoknjižni predlog. Stroški notarske overitve podpisov in vpis preostalih služnosti bremenijo investitorja.</w:t>
      </w:r>
    </w:p>
    <w:p w14:paraId="392F796B" w14:textId="77777777" w:rsidR="00B46789" w:rsidRPr="00B46789" w:rsidRDefault="00B46789" w:rsidP="00B46789">
      <w:pPr>
        <w:jc w:val="both"/>
        <w:rPr>
          <w:rFonts w:ascii="Century Gothic" w:hAnsi="Century Gothic" w:cs="Calibri"/>
          <w:color w:val="auto"/>
          <w:sz w:val="22"/>
          <w:szCs w:val="22"/>
        </w:rPr>
      </w:pPr>
    </w:p>
    <w:p w14:paraId="6D51E040" w14:textId="77777777" w:rsidR="00B46789" w:rsidRPr="00B46789" w:rsidRDefault="00B46789" w:rsidP="00B46789">
      <w:pPr>
        <w:numPr>
          <w:ilvl w:val="0"/>
          <w:numId w:val="10"/>
        </w:numPr>
        <w:ind w:left="360"/>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7914E40B"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 xml:space="preserve">V primeru, da vknjižba služnosti v zemljiško knjigo iz kakršnegakoli razloga ne bo mogoča, je ustanovitelj služnosti na pisni predlog oziroma poziv investitorja ali služnostnega upravičenca dolžan skleniti ustrezen aneks oziroma dodatek k tej pogodbi in/ali izstaviti </w:t>
      </w:r>
      <w:r w:rsidRPr="00B46789">
        <w:rPr>
          <w:rFonts w:ascii="Century Gothic" w:hAnsi="Century Gothic" w:cs="Calibri"/>
          <w:color w:val="auto"/>
          <w:sz w:val="22"/>
          <w:szCs w:val="22"/>
        </w:rPr>
        <w:lastRenderedPageBreak/>
        <w:t>katerokoli ustrezno listino in/ali podati katerokoli izjavo volje in/ali storiti karkoli drugega, kar bi bilo potrebno za ureditev zemljiškoknjižnega stanja v posledici sklenitve te pogodbe.</w:t>
      </w:r>
    </w:p>
    <w:p w14:paraId="317D704F" w14:textId="77777777" w:rsidR="00B46789" w:rsidRPr="00B46789" w:rsidRDefault="00B46789" w:rsidP="00B46789">
      <w:pPr>
        <w:jc w:val="both"/>
        <w:rPr>
          <w:rFonts w:ascii="Century Gothic" w:hAnsi="Century Gothic" w:cs="Calibri"/>
          <w:color w:val="auto"/>
          <w:sz w:val="22"/>
          <w:szCs w:val="22"/>
        </w:rPr>
      </w:pPr>
    </w:p>
    <w:p w14:paraId="344A5959"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Prav tako se, v primeru prodaje ali drugačnega prenosa lastninske pravice na nepremičninah iz te pogodbe, pred vknjižbo v zemljiško knjigo, ustanovitelj služnosti zavezuje, da bo poskrbel tudi za ustrezen prenos s to pogodbo ustanovljene služnostne pravice.</w:t>
      </w:r>
    </w:p>
    <w:p w14:paraId="23526C39" w14:textId="77777777" w:rsidR="00B46789" w:rsidRPr="00B46789" w:rsidRDefault="00B46789" w:rsidP="00B46789">
      <w:pPr>
        <w:jc w:val="both"/>
        <w:rPr>
          <w:rFonts w:ascii="Century Gothic" w:hAnsi="Century Gothic" w:cs="Calibri"/>
          <w:color w:val="auto"/>
          <w:sz w:val="22"/>
          <w:szCs w:val="22"/>
        </w:rPr>
      </w:pPr>
    </w:p>
    <w:p w14:paraId="2C0E85B9" w14:textId="77777777" w:rsidR="00B46789" w:rsidRPr="00B46789" w:rsidRDefault="00B46789" w:rsidP="00B46789">
      <w:pPr>
        <w:numPr>
          <w:ilvl w:val="0"/>
          <w:numId w:val="10"/>
        </w:numPr>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442CDAD4"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Pogodbene stranke soglašajo, da bodo skladno s predpisi o varstvu osebnih podatkov zagotavljale pogoje in ukrepe za zagotovitev varstva osebnih podatkov in preprečevale morebitne zlorabe, skladno in v smislu z določili predpisov iz tega področja.</w:t>
      </w:r>
    </w:p>
    <w:p w14:paraId="07D3E1F1" w14:textId="77777777" w:rsidR="00B46789" w:rsidRPr="00B46789" w:rsidRDefault="00B46789" w:rsidP="00B46789">
      <w:pPr>
        <w:jc w:val="both"/>
        <w:rPr>
          <w:rFonts w:ascii="Century Gothic" w:hAnsi="Century Gothic" w:cs="Calibri"/>
          <w:color w:val="auto"/>
          <w:sz w:val="22"/>
          <w:szCs w:val="22"/>
        </w:rPr>
      </w:pPr>
    </w:p>
    <w:p w14:paraId="668F95BE"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Pogodbene stranke se zavezujejo, da med obdobjem trajanja te pogodbe in po njenem poteku ne bodo razkrile osebnih podatkov in drugih informacij, s katerimi so se seznanile pri izvajanju te pogodbe, razen če tako zahteva zakonodaja, ali odredba sodišča oziroma na podlagi izrecnega pisnega soglasja pogodbenih strank.</w:t>
      </w:r>
    </w:p>
    <w:p w14:paraId="2D7086E5" w14:textId="77777777" w:rsidR="00B46789" w:rsidRPr="00B46789" w:rsidRDefault="00B46789" w:rsidP="00B46789">
      <w:pPr>
        <w:jc w:val="both"/>
        <w:rPr>
          <w:rFonts w:ascii="Century Gothic" w:hAnsi="Century Gothic" w:cs="Calibri"/>
          <w:color w:val="auto"/>
          <w:sz w:val="22"/>
          <w:szCs w:val="22"/>
        </w:rPr>
      </w:pPr>
    </w:p>
    <w:p w14:paraId="50F3D61C" w14:textId="77777777" w:rsidR="00B46789" w:rsidRPr="00B46789" w:rsidRDefault="00B46789" w:rsidP="00B46789">
      <w:pPr>
        <w:numPr>
          <w:ilvl w:val="0"/>
          <w:numId w:val="10"/>
        </w:numPr>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3569BE9F"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Ta pogodba je nična, kadar kdo v imenu ali na račun druge pogodbene stranke, njenemu predstavniku ali posredniku ponudi ali da kakšno nedovoljeno korist za pridobitev posla ali za sklenitev posla pod ugodnejšimi pogoji ali za opustitev dolžnega nadzora nad izvajanjem pogodbenih obveznosti ali za drugo ravnanje ali opustitev, s katerim je pogodbeni stranki ali kakšnemu organu ali organizaciji povzročena škoda ali je omogočena pridobitev nedovoljene koristi predstavniku organa, posredniku organa ali organizacije, drugi pogodbeni stranki ali njenemu predstavniku, zastopniku, posredniku.</w:t>
      </w:r>
    </w:p>
    <w:p w14:paraId="34C2BA6C" w14:textId="77777777" w:rsidR="00B46789" w:rsidRPr="00B46789" w:rsidRDefault="00B46789" w:rsidP="00B46789">
      <w:pPr>
        <w:rPr>
          <w:rFonts w:ascii="Century Gothic" w:hAnsi="Century Gothic" w:cs="Calibri"/>
          <w:color w:val="auto"/>
          <w:sz w:val="22"/>
          <w:szCs w:val="22"/>
        </w:rPr>
      </w:pPr>
    </w:p>
    <w:p w14:paraId="2D7680DA" w14:textId="77777777" w:rsidR="00B46789" w:rsidRPr="00B46789" w:rsidRDefault="00B46789" w:rsidP="00B46789">
      <w:pPr>
        <w:numPr>
          <w:ilvl w:val="0"/>
          <w:numId w:val="10"/>
        </w:numPr>
        <w:ind w:left="360"/>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3639E6D7"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Morebitne spore iz te pogodbe bodo stranke reševale sporazumno, če sporazuma ne bo mogoče doseči pa pred pristojnim sodiščem.</w:t>
      </w:r>
    </w:p>
    <w:p w14:paraId="6659900F" w14:textId="77777777" w:rsidR="00B46789" w:rsidRPr="00B46789" w:rsidRDefault="00B46789" w:rsidP="00B46789">
      <w:pPr>
        <w:jc w:val="both"/>
        <w:rPr>
          <w:rFonts w:ascii="Century Gothic" w:hAnsi="Century Gothic" w:cs="Calibri"/>
          <w:color w:val="auto"/>
          <w:sz w:val="22"/>
          <w:szCs w:val="22"/>
        </w:rPr>
      </w:pPr>
    </w:p>
    <w:p w14:paraId="14F87402" w14:textId="77777777" w:rsidR="00B46789" w:rsidRPr="00B46789" w:rsidRDefault="00B46789" w:rsidP="00B46789">
      <w:pPr>
        <w:numPr>
          <w:ilvl w:val="0"/>
          <w:numId w:val="10"/>
        </w:numPr>
        <w:ind w:left="360"/>
        <w:jc w:val="center"/>
        <w:rPr>
          <w:rFonts w:ascii="Century Gothic" w:hAnsi="Century Gothic" w:cs="Calibri"/>
          <w:color w:val="auto"/>
          <w:sz w:val="22"/>
          <w:szCs w:val="22"/>
        </w:rPr>
      </w:pPr>
      <w:r w:rsidRPr="00B46789">
        <w:rPr>
          <w:rFonts w:ascii="Century Gothic" w:hAnsi="Century Gothic" w:cs="Calibri"/>
          <w:color w:val="auto"/>
          <w:sz w:val="22"/>
          <w:szCs w:val="22"/>
        </w:rPr>
        <w:t>člen</w:t>
      </w:r>
    </w:p>
    <w:p w14:paraId="1A871B10" w14:textId="77777777" w:rsidR="00B46789" w:rsidRPr="00B46789" w:rsidRDefault="00B46789" w:rsidP="00B46789">
      <w:pPr>
        <w:jc w:val="both"/>
        <w:rPr>
          <w:rFonts w:ascii="Century Gothic" w:hAnsi="Century Gothic" w:cs="Calibri"/>
          <w:color w:val="auto"/>
          <w:sz w:val="22"/>
          <w:szCs w:val="22"/>
        </w:rPr>
      </w:pPr>
      <w:r w:rsidRPr="00B46789">
        <w:rPr>
          <w:rFonts w:ascii="Century Gothic" w:hAnsi="Century Gothic" w:cs="Calibri"/>
          <w:color w:val="auto"/>
          <w:sz w:val="22"/>
          <w:szCs w:val="22"/>
        </w:rPr>
        <w:t>Pogodba je napisana v treh izvodih, od katerih prejme enega investitor, enega ustanovitelj služnosti, pri notarju overjenega pa služnostni upravičenec.</w:t>
      </w:r>
    </w:p>
    <w:p w14:paraId="799457C4" w14:textId="77777777" w:rsidR="00DE7A44" w:rsidRPr="00361136" w:rsidRDefault="00DE7A44" w:rsidP="000F6AFF">
      <w:pPr>
        <w:jc w:val="both"/>
        <w:rPr>
          <w:rFonts w:ascii="Century Gothic" w:hAnsi="Century Gothic" w:cstheme="minorHAnsi"/>
          <w:color w:val="auto"/>
          <w:sz w:val="22"/>
          <w:szCs w:val="22"/>
        </w:rPr>
      </w:pPr>
    </w:p>
    <w:p w14:paraId="4AF7F310" w14:textId="77777777" w:rsidR="00CB3079" w:rsidRPr="00361136" w:rsidRDefault="00CB3079" w:rsidP="000F6AFF">
      <w:pPr>
        <w:jc w:val="both"/>
        <w:rPr>
          <w:rFonts w:ascii="Century Gothic" w:hAnsi="Century Gothic" w:cstheme="minorHAnsi"/>
          <w:color w:val="auto"/>
          <w:sz w:val="22"/>
          <w:szCs w:val="22"/>
        </w:rPr>
      </w:pPr>
    </w:p>
    <w:p w14:paraId="25348634" w14:textId="79D13A47" w:rsidR="00EE587D" w:rsidRPr="00361136" w:rsidRDefault="00CB3079" w:rsidP="000F6AFF">
      <w:pPr>
        <w:rPr>
          <w:rFonts w:ascii="Century Gothic" w:hAnsi="Century Gothic" w:cstheme="minorHAnsi"/>
          <w:b/>
          <w:color w:val="auto"/>
          <w:sz w:val="22"/>
          <w:szCs w:val="22"/>
        </w:rPr>
      </w:pPr>
      <w:r w:rsidRPr="00361136">
        <w:rPr>
          <w:rFonts w:ascii="Century Gothic" w:hAnsi="Century Gothic" w:cstheme="minorHAnsi"/>
          <w:color w:val="auto"/>
          <w:sz w:val="22"/>
          <w:szCs w:val="22"/>
        </w:rPr>
        <w:t xml:space="preserve">Celje, dne </w:t>
      </w:r>
      <w:bookmarkStart w:id="11" w:name="Datum"/>
      <w:r w:rsidRPr="00361136">
        <w:rPr>
          <w:rFonts w:ascii="Century Gothic" w:hAnsi="Century Gothic" w:cstheme="minorHAnsi"/>
          <w:color w:val="auto"/>
          <w:sz w:val="22"/>
          <w:szCs w:val="22"/>
        </w:rPr>
        <w:t>__________</w:t>
      </w:r>
      <w:bookmarkEnd w:id="11"/>
      <w:r w:rsidR="00EE587D" w:rsidRPr="00361136">
        <w:rPr>
          <w:rFonts w:ascii="Century Gothic" w:hAnsi="Century Gothic" w:cstheme="minorHAnsi"/>
          <w:color w:val="auto"/>
          <w:sz w:val="22"/>
          <w:szCs w:val="22"/>
        </w:rPr>
        <w:t xml:space="preserve"> </w:t>
      </w:r>
      <w:r w:rsidR="00EE587D" w:rsidRPr="00361136">
        <w:rPr>
          <w:rFonts w:ascii="Century Gothic" w:hAnsi="Century Gothic" w:cstheme="minorHAnsi"/>
          <w:color w:val="auto"/>
          <w:sz w:val="22"/>
          <w:szCs w:val="22"/>
        </w:rPr>
        <w:tab/>
      </w:r>
      <w:r w:rsidR="00EE587D" w:rsidRPr="00361136">
        <w:rPr>
          <w:rFonts w:ascii="Century Gothic" w:hAnsi="Century Gothic" w:cstheme="minorHAnsi"/>
          <w:color w:val="auto"/>
          <w:sz w:val="22"/>
          <w:szCs w:val="22"/>
        </w:rPr>
        <w:tab/>
      </w:r>
      <w:r w:rsidR="00EE587D" w:rsidRPr="00361136">
        <w:rPr>
          <w:rFonts w:ascii="Century Gothic" w:hAnsi="Century Gothic" w:cstheme="minorHAnsi"/>
          <w:color w:val="auto"/>
          <w:sz w:val="22"/>
          <w:szCs w:val="22"/>
        </w:rPr>
        <w:tab/>
      </w:r>
      <w:r w:rsidR="00EE587D" w:rsidRPr="00361136">
        <w:rPr>
          <w:rFonts w:ascii="Century Gothic" w:hAnsi="Century Gothic" w:cstheme="minorHAnsi"/>
          <w:color w:val="auto"/>
          <w:sz w:val="22"/>
          <w:szCs w:val="22"/>
        </w:rPr>
        <w:tab/>
      </w:r>
      <w:r w:rsidRPr="00361136">
        <w:rPr>
          <w:rFonts w:ascii="Century Gothic" w:hAnsi="Century Gothic" w:cstheme="minorHAnsi"/>
          <w:color w:val="auto"/>
          <w:sz w:val="22"/>
          <w:szCs w:val="22"/>
        </w:rPr>
        <w:t xml:space="preserve">  </w:t>
      </w:r>
      <w:r w:rsidRPr="00361136">
        <w:rPr>
          <w:rFonts w:ascii="Century Gothic" w:hAnsi="Century Gothic" w:cstheme="minorHAnsi"/>
          <w:color w:val="auto"/>
          <w:sz w:val="22"/>
          <w:szCs w:val="22"/>
        </w:rPr>
        <w:tab/>
      </w:r>
      <w:r w:rsidR="00ED6E2D" w:rsidRPr="00361136">
        <w:rPr>
          <w:rFonts w:ascii="Century Gothic" w:hAnsi="Century Gothic" w:cstheme="minorHAnsi"/>
          <w:color w:val="auto"/>
          <w:sz w:val="22"/>
          <w:szCs w:val="22"/>
        </w:rPr>
        <w:t xml:space="preserve">            __</w:t>
      </w:r>
      <w:r w:rsidR="00DA30A4" w:rsidRPr="00361136">
        <w:rPr>
          <w:rFonts w:ascii="Century Gothic" w:hAnsi="Century Gothic" w:cstheme="minorHAnsi"/>
          <w:color w:val="auto"/>
          <w:sz w:val="22"/>
          <w:szCs w:val="22"/>
        </w:rPr>
        <w:t>______</w:t>
      </w:r>
      <w:r w:rsidR="00EE587D" w:rsidRPr="00361136">
        <w:rPr>
          <w:rFonts w:ascii="Century Gothic" w:hAnsi="Century Gothic" w:cstheme="minorHAnsi"/>
          <w:color w:val="auto"/>
          <w:sz w:val="22"/>
          <w:szCs w:val="22"/>
        </w:rPr>
        <w:t>, dne __________</w:t>
      </w:r>
      <w:r w:rsidR="00ED6E2D" w:rsidRPr="00361136">
        <w:rPr>
          <w:rFonts w:ascii="Century Gothic" w:hAnsi="Century Gothic" w:cstheme="minorHAnsi"/>
          <w:color w:val="auto"/>
          <w:sz w:val="22"/>
          <w:szCs w:val="22"/>
        </w:rPr>
        <w:t>_</w:t>
      </w:r>
    </w:p>
    <w:tbl>
      <w:tblPr>
        <w:tblW w:w="9568" w:type="dxa"/>
        <w:tblLayout w:type="fixed"/>
        <w:tblCellMar>
          <w:left w:w="70" w:type="dxa"/>
          <w:right w:w="70" w:type="dxa"/>
        </w:tblCellMar>
        <w:tblLook w:val="0000" w:firstRow="0" w:lastRow="0" w:firstColumn="0" w:lastColumn="0" w:noHBand="0" w:noVBand="0"/>
      </w:tblPr>
      <w:tblGrid>
        <w:gridCol w:w="3756"/>
        <w:gridCol w:w="2481"/>
        <w:gridCol w:w="3331"/>
      </w:tblGrid>
      <w:tr w:rsidR="0016306F" w:rsidRPr="00361136" w14:paraId="4B0141C5" w14:textId="77777777" w:rsidTr="00B46789">
        <w:tc>
          <w:tcPr>
            <w:tcW w:w="3756" w:type="dxa"/>
          </w:tcPr>
          <w:p w14:paraId="6B0D471D" w14:textId="66D4D011" w:rsidR="0016306F" w:rsidRPr="00361136" w:rsidRDefault="00CB3079" w:rsidP="000F6AFF">
            <w:pPr>
              <w:pStyle w:val="Naslov3"/>
              <w:rPr>
                <w:rFonts w:ascii="Century Gothic" w:hAnsi="Century Gothic" w:cstheme="minorHAnsi"/>
                <w:b/>
                <w:color w:val="auto"/>
                <w:sz w:val="22"/>
                <w:szCs w:val="22"/>
              </w:rPr>
            </w:pPr>
            <w:r w:rsidRPr="00361136">
              <w:rPr>
                <w:rFonts w:ascii="Century Gothic" w:hAnsi="Century Gothic" w:cstheme="minorHAnsi"/>
                <w:b/>
                <w:color w:val="auto"/>
                <w:sz w:val="22"/>
                <w:szCs w:val="22"/>
              </w:rPr>
              <w:t>Služnostni upravičenec</w:t>
            </w:r>
            <w:r w:rsidR="00340B19" w:rsidRPr="00361136">
              <w:rPr>
                <w:rFonts w:ascii="Century Gothic" w:hAnsi="Century Gothic" w:cstheme="minorHAnsi"/>
                <w:b/>
                <w:color w:val="auto"/>
                <w:sz w:val="22"/>
                <w:szCs w:val="22"/>
              </w:rPr>
              <w:t>:</w:t>
            </w:r>
          </w:p>
        </w:tc>
        <w:tc>
          <w:tcPr>
            <w:tcW w:w="2481" w:type="dxa"/>
          </w:tcPr>
          <w:p w14:paraId="776E15A6" w14:textId="77777777" w:rsidR="0016306F" w:rsidRPr="00361136" w:rsidRDefault="0016306F" w:rsidP="000F6AFF">
            <w:pPr>
              <w:pStyle w:val="Naslov3"/>
              <w:jc w:val="center"/>
              <w:rPr>
                <w:rFonts w:ascii="Century Gothic" w:hAnsi="Century Gothic" w:cstheme="minorHAnsi"/>
                <w:color w:val="auto"/>
                <w:sz w:val="22"/>
                <w:szCs w:val="22"/>
              </w:rPr>
            </w:pPr>
          </w:p>
        </w:tc>
        <w:tc>
          <w:tcPr>
            <w:tcW w:w="3331" w:type="dxa"/>
          </w:tcPr>
          <w:p w14:paraId="554173B8" w14:textId="2B31ECA2" w:rsidR="0016306F" w:rsidRPr="00361136" w:rsidRDefault="00CB3079" w:rsidP="000F6AFF">
            <w:pPr>
              <w:pStyle w:val="Naslov3"/>
              <w:rPr>
                <w:rFonts w:ascii="Century Gothic" w:hAnsi="Century Gothic" w:cstheme="minorHAnsi"/>
                <w:b/>
                <w:color w:val="auto"/>
                <w:sz w:val="22"/>
                <w:szCs w:val="22"/>
              </w:rPr>
            </w:pPr>
            <w:r w:rsidRPr="00361136">
              <w:rPr>
                <w:rFonts w:ascii="Century Gothic" w:hAnsi="Century Gothic" w:cstheme="minorHAnsi"/>
                <w:b/>
                <w:color w:val="auto"/>
                <w:sz w:val="22"/>
                <w:szCs w:val="22"/>
              </w:rPr>
              <w:t>I</w:t>
            </w:r>
            <w:r w:rsidR="00261141" w:rsidRPr="00361136">
              <w:rPr>
                <w:rFonts w:ascii="Century Gothic" w:hAnsi="Century Gothic" w:cstheme="minorHAnsi"/>
                <w:b/>
                <w:color w:val="auto"/>
                <w:sz w:val="22"/>
                <w:szCs w:val="22"/>
              </w:rPr>
              <w:t>nvestitor</w:t>
            </w:r>
            <w:r w:rsidRPr="00361136">
              <w:rPr>
                <w:rFonts w:ascii="Century Gothic" w:hAnsi="Century Gothic" w:cstheme="minorHAnsi"/>
                <w:b/>
                <w:color w:val="auto"/>
                <w:sz w:val="22"/>
                <w:szCs w:val="22"/>
              </w:rPr>
              <w:t>:</w:t>
            </w:r>
          </w:p>
        </w:tc>
      </w:tr>
      <w:tr w:rsidR="00361136" w:rsidRPr="00361136" w14:paraId="6193B971" w14:textId="77777777" w:rsidTr="00B46789">
        <w:trPr>
          <w:trHeight w:val="810"/>
        </w:trPr>
        <w:tc>
          <w:tcPr>
            <w:tcW w:w="3756" w:type="dxa"/>
          </w:tcPr>
          <w:p w14:paraId="0A44F9F0" w14:textId="77777777" w:rsidR="00361136" w:rsidRPr="00361136" w:rsidRDefault="00361136" w:rsidP="000F6AFF">
            <w:pPr>
              <w:pStyle w:val="Naslov7"/>
              <w:jc w:val="left"/>
              <w:rPr>
                <w:rFonts w:ascii="Century Gothic" w:hAnsi="Century Gothic" w:cstheme="minorHAnsi"/>
                <w:b w:val="0"/>
                <w:i w:val="0"/>
                <w:color w:val="auto"/>
                <w:sz w:val="22"/>
                <w:szCs w:val="22"/>
              </w:rPr>
            </w:pPr>
            <w:r w:rsidRPr="00361136">
              <w:rPr>
                <w:rFonts w:ascii="Century Gothic" w:hAnsi="Century Gothic" w:cstheme="minorHAnsi"/>
                <w:b w:val="0"/>
                <w:i w:val="0"/>
                <w:color w:val="auto"/>
                <w:sz w:val="22"/>
                <w:szCs w:val="22"/>
              </w:rPr>
              <w:t>ELEKTRO CELJE, d.d.</w:t>
            </w:r>
          </w:p>
          <w:p w14:paraId="133517B9" w14:textId="77777777" w:rsidR="00361136" w:rsidRPr="00361136" w:rsidRDefault="00361136" w:rsidP="00CB3079">
            <w:pPr>
              <w:rPr>
                <w:rFonts w:ascii="Century Gothic" w:hAnsi="Century Gothic" w:cstheme="minorHAnsi"/>
                <w:color w:val="auto"/>
                <w:sz w:val="22"/>
                <w:szCs w:val="22"/>
              </w:rPr>
            </w:pPr>
            <w:r w:rsidRPr="00361136">
              <w:rPr>
                <w:rFonts w:ascii="Century Gothic" w:hAnsi="Century Gothic" w:cstheme="minorHAnsi"/>
                <w:color w:val="auto"/>
                <w:sz w:val="22"/>
                <w:szCs w:val="22"/>
              </w:rPr>
              <w:t>Predsednik uprave</w:t>
            </w:r>
          </w:p>
          <w:p w14:paraId="76DBDC23" w14:textId="16E38A18" w:rsidR="00361136" w:rsidRDefault="00361136" w:rsidP="00CB3079">
            <w:pPr>
              <w:pStyle w:val="Naslov7"/>
              <w:jc w:val="left"/>
              <w:rPr>
                <w:rFonts w:ascii="Century Gothic" w:hAnsi="Century Gothic" w:cstheme="minorHAnsi"/>
                <w:b w:val="0"/>
                <w:i w:val="0"/>
                <w:color w:val="auto"/>
                <w:sz w:val="22"/>
                <w:szCs w:val="22"/>
              </w:rPr>
            </w:pPr>
            <w:r w:rsidRPr="00361136">
              <w:rPr>
                <w:rFonts w:ascii="Century Gothic" w:hAnsi="Century Gothic" w:cstheme="minorHAnsi"/>
                <w:b w:val="0"/>
                <w:i w:val="0"/>
                <w:color w:val="auto"/>
                <w:sz w:val="22"/>
                <w:szCs w:val="22"/>
              </w:rPr>
              <w:t>mag. Boris Kupec</w:t>
            </w:r>
          </w:p>
          <w:p w14:paraId="32356880" w14:textId="77777777" w:rsidR="00B46789" w:rsidRPr="00B46789" w:rsidRDefault="00B46789" w:rsidP="00B46789"/>
          <w:p w14:paraId="6B9912F0" w14:textId="600E4D50" w:rsidR="00361136" w:rsidRPr="00361136" w:rsidRDefault="00361136" w:rsidP="000F6AFF">
            <w:pPr>
              <w:rPr>
                <w:rFonts w:ascii="Century Gothic" w:hAnsi="Century Gothic" w:cstheme="minorHAnsi"/>
                <w:sz w:val="22"/>
                <w:szCs w:val="22"/>
              </w:rPr>
            </w:pPr>
          </w:p>
          <w:p w14:paraId="6A787480" w14:textId="2CF4E138" w:rsidR="00361136" w:rsidRPr="00361136" w:rsidRDefault="00361136" w:rsidP="000F6AFF">
            <w:pPr>
              <w:rPr>
                <w:rFonts w:ascii="Century Gothic" w:hAnsi="Century Gothic" w:cstheme="minorHAnsi"/>
                <w:sz w:val="22"/>
                <w:szCs w:val="22"/>
              </w:rPr>
            </w:pPr>
          </w:p>
        </w:tc>
        <w:tc>
          <w:tcPr>
            <w:tcW w:w="2481" w:type="dxa"/>
          </w:tcPr>
          <w:p w14:paraId="2A1A4152" w14:textId="77777777" w:rsidR="00361136" w:rsidRPr="00361136" w:rsidRDefault="00361136" w:rsidP="000F6AFF">
            <w:pPr>
              <w:pStyle w:val="Naslov6"/>
              <w:jc w:val="center"/>
              <w:rPr>
                <w:rFonts w:ascii="Century Gothic" w:hAnsi="Century Gothic" w:cstheme="minorHAnsi"/>
                <w:color w:val="auto"/>
                <w:sz w:val="22"/>
                <w:szCs w:val="22"/>
              </w:rPr>
            </w:pPr>
          </w:p>
        </w:tc>
        <w:tc>
          <w:tcPr>
            <w:tcW w:w="3331" w:type="dxa"/>
          </w:tcPr>
          <w:p w14:paraId="1C0A6992" w14:textId="77777777" w:rsidR="00361136" w:rsidRPr="00361136" w:rsidRDefault="00361136" w:rsidP="000F6AFF">
            <w:pPr>
              <w:rPr>
                <w:rFonts w:ascii="Century Gothic" w:hAnsi="Century Gothic" w:cstheme="minorHAnsi"/>
                <w:color w:val="auto"/>
                <w:sz w:val="22"/>
                <w:szCs w:val="22"/>
              </w:rPr>
            </w:pPr>
          </w:p>
          <w:p w14:paraId="5680CA13" w14:textId="77777777" w:rsidR="00361136" w:rsidRPr="00361136" w:rsidRDefault="00361136" w:rsidP="000F6AFF">
            <w:pPr>
              <w:rPr>
                <w:rFonts w:ascii="Century Gothic" w:hAnsi="Century Gothic" w:cstheme="minorHAnsi"/>
                <w:color w:val="auto"/>
                <w:sz w:val="22"/>
                <w:szCs w:val="22"/>
              </w:rPr>
            </w:pPr>
          </w:p>
          <w:p w14:paraId="25D5120C" w14:textId="77777777" w:rsidR="00361136" w:rsidRPr="00361136" w:rsidRDefault="00361136" w:rsidP="000F6AFF">
            <w:pPr>
              <w:rPr>
                <w:rFonts w:ascii="Century Gothic" w:hAnsi="Century Gothic" w:cstheme="minorHAnsi"/>
                <w:color w:val="auto"/>
                <w:sz w:val="22"/>
                <w:szCs w:val="22"/>
              </w:rPr>
            </w:pPr>
          </w:p>
          <w:p w14:paraId="7A221359" w14:textId="77777777" w:rsidR="00361136" w:rsidRPr="00361136" w:rsidRDefault="00361136" w:rsidP="000F6AFF">
            <w:pPr>
              <w:rPr>
                <w:rFonts w:ascii="Century Gothic" w:hAnsi="Century Gothic" w:cstheme="minorHAnsi"/>
                <w:color w:val="auto"/>
                <w:sz w:val="22"/>
                <w:szCs w:val="22"/>
              </w:rPr>
            </w:pPr>
          </w:p>
          <w:p w14:paraId="084D37FE" w14:textId="77777777" w:rsidR="00361136" w:rsidRPr="00361136" w:rsidRDefault="00361136" w:rsidP="000F6AFF">
            <w:pPr>
              <w:rPr>
                <w:rFonts w:ascii="Century Gothic" w:hAnsi="Century Gothic" w:cstheme="minorHAnsi"/>
                <w:color w:val="auto"/>
                <w:sz w:val="22"/>
                <w:szCs w:val="22"/>
              </w:rPr>
            </w:pPr>
          </w:p>
          <w:p w14:paraId="1569CC17" w14:textId="77777777" w:rsidR="00361136" w:rsidRPr="00361136" w:rsidRDefault="00361136" w:rsidP="00CB3079">
            <w:pPr>
              <w:rPr>
                <w:rFonts w:ascii="Century Gothic" w:hAnsi="Century Gothic" w:cstheme="minorHAnsi"/>
                <w:color w:val="auto"/>
                <w:sz w:val="22"/>
                <w:szCs w:val="22"/>
              </w:rPr>
            </w:pPr>
            <w:r w:rsidRPr="00361136">
              <w:rPr>
                <w:rFonts w:ascii="Century Gothic" w:hAnsi="Century Gothic" w:cstheme="minorHAnsi"/>
                <w:color w:val="auto"/>
                <w:sz w:val="22"/>
                <w:szCs w:val="22"/>
              </w:rPr>
              <w:t>________, dne ___________</w:t>
            </w:r>
          </w:p>
          <w:p w14:paraId="5632E6E8" w14:textId="77777777" w:rsidR="00B46789" w:rsidRDefault="00B46789" w:rsidP="00792C11">
            <w:pPr>
              <w:keepNext/>
              <w:outlineLvl w:val="6"/>
              <w:rPr>
                <w:rFonts w:ascii="Century Gothic" w:hAnsi="Century Gothic" w:cstheme="minorHAnsi"/>
                <w:b/>
                <w:color w:val="auto"/>
                <w:sz w:val="22"/>
                <w:szCs w:val="22"/>
              </w:rPr>
            </w:pPr>
            <w:r w:rsidRPr="00B46789">
              <w:rPr>
                <w:rFonts w:ascii="Century Gothic" w:hAnsi="Century Gothic" w:cstheme="minorHAnsi"/>
                <w:b/>
                <w:color w:val="auto"/>
                <w:sz w:val="22"/>
                <w:szCs w:val="22"/>
              </w:rPr>
              <w:t>Ustanovitelj služnosti:</w:t>
            </w:r>
          </w:p>
          <w:p w14:paraId="75E4B229" w14:textId="4E54F982" w:rsidR="00361136" w:rsidRPr="00361136" w:rsidRDefault="00361136" w:rsidP="00792C11">
            <w:pPr>
              <w:keepNext/>
              <w:outlineLvl w:val="6"/>
              <w:rPr>
                <w:rFonts w:ascii="Century Gothic" w:hAnsi="Century Gothic" w:cstheme="minorHAnsi"/>
                <w:bCs/>
                <w:iCs/>
                <w:color w:val="auto"/>
                <w:sz w:val="22"/>
                <w:szCs w:val="22"/>
              </w:rPr>
            </w:pPr>
          </w:p>
        </w:tc>
      </w:tr>
    </w:tbl>
    <w:p w14:paraId="7B3E0947" w14:textId="64A1BFA8" w:rsidR="00293781" w:rsidRPr="00361136" w:rsidRDefault="00293781" w:rsidP="00792C11">
      <w:pPr>
        <w:rPr>
          <w:rFonts w:ascii="Century Gothic" w:hAnsi="Century Gothic" w:cstheme="minorHAnsi"/>
          <w:noProof/>
          <w:color w:val="auto"/>
          <w:sz w:val="22"/>
          <w:szCs w:val="22"/>
        </w:rPr>
      </w:pPr>
    </w:p>
    <w:sectPr w:rsidR="00293781" w:rsidRPr="00361136" w:rsidSect="00813062">
      <w:footerReference w:type="even" r:id="rId11"/>
      <w:footerReference w:type="default" r:id="rId12"/>
      <w:pgSz w:w="11906" w:h="16838"/>
      <w:pgMar w:top="1417" w:right="1106" w:bottom="1417" w:left="12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6805D6" w14:textId="77777777" w:rsidR="003E566B" w:rsidRDefault="003E566B">
      <w:r>
        <w:separator/>
      </w:r>
    </w:p>
  </w:endnote>
  <w:endnote w:type="continuationSeparator" w:id="0">
    <w:p w14:paraId="78132714" w14:textId="77777777" w:rsidR="003E566B" w:rsidRDefault="003E56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4E9A47" w14:textId="77777777" w:rsidR="00A638C3" w:rsidRDefault="00A638C3" w:rsidP="003D2DF3">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separate"/>
    </w:r>
    <w:r>
      <w:rPr>
        <w:rStyle w:val="tevilkastrani"/>
        <w:noProof/>
      </w:rPr>
      <w:t>2</w:t>
    </w:r>
    <w:r>
      <w:rPr>
        <w:rStyle w:val="tevilkastrani"/>
      </w:rPr>
      <w:fldChar w:fldCharType="end"/>
    </w:r>
  </w:p>
  <w:p w14:paraId="1281860A" w14:textId="77777777" w:rsidR="00A638C3" w:rsidRDefault="00A638C3" w:rsidP="00D9626B">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0114730"/>
      <w:docPartObj>
        <w:docPartGallery w:val="Page Numbers (Bottom of Page)"/>
        <w:docPartUnique/>
      </w:docPartObj>
    </w:sdtPr>
    <w:sdtEndPr/>
    <w:sdtContent>
      <w:p w14:paraId="2D013A1F" w14:textId="77777777" w:rsidR="00CF3DB5" w:rsidRDefault="00CF3DB5">
        <w:pPr>
          <w:pStyle w:val="Noga"/>
          <w:jc w:val="center"/>
        </w:pPr>
        <w:r w:rsidRPr="00261248">
          <w:rPr>
            <w:rFonts w:asciiTheme="minorHAnsi" w:hAnsiTheme="minorHAnsi"/>
            <w:color w:val="000000" w:themeColor="text1"/>
            <w:sz w:val="22"/>
            <w:szCs w:val="22"/>
          </w:rPr>
          <w:fldChar w:fldCharType="begin"/>
        </w:r>
        <w:r w:rsidRPr="00261248">
          <w:rPr>
            <w:rFonts w:asciiTheme="minorHAnsi" w:hAnsiTheme="minorHAnsi"/>
            <w:color w:val="000000" w:themeColor="text1"/>
            <w:sz w:val="22"/>
            <w:szCs w:val="22"/>
          </w:rPr>
          <w:instrText>PAGE   \* MERGEFORMAT</w:instrText>
        </w:r>
        <w:r w:rsidRPr="00261248">
          <w:rPr>
            <w:rFonts w:asciiTheme="minorHAnsi" w:hAnsiTheme="minorHAnsi"/>
            <w:color w:val="000000" w:themeColor="text1"/>
            <w:sz w:val="22"/>
            <w:szCs w:val="22"/>
          </w:rPr>
          <w:fldChar w:fldCharType="separate"/>
        </w:r>
        <w:r w:rsidR="007B5619" w:rsidRPr="00261248">
          <w:rPr>
            <w:rFonts w:asciiTheme="minorHAnsi" w:hAnsiTheme="minorHAnsi"/>
            <w:noProof/>
            <w:color w:val="000000" w:themeColor="text1"/>
            <w:sz w:val="22"/>
            <w:szCs w:val="22"/>
          </w:rPr>
          <w:t>2</w:t>
        </w:r>
        <w:r w:rsidRPr="00261248">
          <w:rPr>
            <w:rFonts w:asciiTheme="minorHAnsi" w:hAnsiTheme="minorHAnsi"/>
            <w:color w:val="000000" w:themeColor="text1"/>
            <w:sz w:val="22"/>
            <w:szCs w:val="22"/>
          </w:rPr>
          <w:fldChar w:fldCharType="end"/>
        </w:r>
      </w:p>
    </w:sdtContent>
  </w:sdt>
  <w:p w14:paraId="231F7A2D" w14:textId="77777777" w:rsidR="00A638C3" w:rsidRDefault="00A638C3" w:rsidP="00D9626B">
    <w:pPr>
      <w:pStyle w:val="Nog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2E2834" w14:textId="77777777" w:rsidR="003E566B" w:rsidRDefault="003E566B">
      <w:r>
        <w:separator/>
      </w:r>
    </w:p>
  </w:footnote>
  <w:footnote w:type="continuationSeparator" w:id="0">
    <w:p w14:paraId="6941F092" w14:textId="77777777" w:rsidR="003E566B" w:rsidRDefault="003E56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FA6B1B"/>
    <w:multiLevelType w:val="hybridMultilevel"/>
    <w:tmpl w:val="552E321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48F5BA4"/>
    <w:multiLevelType w:val="hybridMultilevel"/>
    <w:tmpl w:val="213661C4"/>
    <w:lvl w:ilvl="0" w:tplc="7676115C">
      <w:numFmt w:val="bullet"/>
      <w:lvlText w:val="-"/>
      <w:lvlJc w:val="left"/>
      <w:pPr>
        <w:ind w:left="360" w:hanging="360"/>
      </w:pPr>
      <w:rPr>
        <w:rFonts w:ascii="Calibri" w:eastAsia="Times New Roman" w:hAnsi="Calibri" w:hint="default"/>
      </w:rPr>
    </w:lvl>
    <w:lvl w:ilvl="1" w:tplc="3886FF48" w:tentative="1">
      <w:start w:val="1"/>
      <w:numFmt w:val="bullet"/>
      <w:lvlText w:val="o"/>
      <w:lvlJc w:val="left"/>
      <w:pPr>
        <w:ind w:left="1080" w:hanging="360"/>
      </w:pPr>
      <w:rPr>
        <w:rFonts w:ascii="Courier New" w:hAnsi="Courier New" w:hint="default"/>
      </w:rPr>
    </w:lvl>
    <w:lvl w:ilvl="2" w:tplc="187EF1B4" w:tentative="1">
      <w:start w:val="1"/>
      <w:numFmt w:val="bullet"/>
      <w:lvlText w:val=""/>
      <w:lvlJc w:val="left"/>
      <w:pPr>
        <w:ind w:left="1800" w:hanging="360"/>
      </w:pPr>
      <w:rPr>
        <w:rFonts w:ascii="Wingdings" w:hAnsi="Wingdings" w:hint="default"/>
      </w:rPr>
    </w:lvl>
    <w:lvl w:ilvl="3" w:tplc="2B0CCCE2" w:tentative="1">
      <w:start w:val="1"/>
      <w:numFmt w:val="bullet"/>
      <w:lvlText w:val=""/>
      <w:lvlJc w:val="left"/>
      <w:pPr>
        <w:ind w:left="2520" w:hanging="360"/>
      </w:pPr>
      <w:rPr>
        <w:rFonts w:ascii="Symbol" w:hAnsi="Symbol" w:hint="default"/>
      </w:rPr>
    </w:lvl>
    <w:lvl w:ilvl="4" w:tplc="B2C24680" w:tentative="1">
      <w:start w:val="1"/>
      <w:numFmt w:val="bullet"/>
      <w:lvlText w:val="o"/>
      <w:lvlJc w:val="left"/>
      <w:pPr>
        <w:ind w:left="3240" w:hanging="360"/>
      </w:pPr>
      <w:rPr>
        <w:rFonts w:ascii="Courier New" w:hAnsi="Courier New" w:hint="default"/>
      </w:rPr>
    </w:lvl>
    <w:lvl w:ilvl="5" w:tplc="0B8A2B5E" w:tentative="1">
      <w:start w:val="1"/>
      <w:numFmt w:val="bullet"/>
      <w:lvlText w:val=""/>
      <w:lvlJc w:val="left"/>
      <w:pPr>
        <w:ind w:left="3960" w:hanging="360"/>
      </w:pPr>
      <w:rPr>
        <w:rFonts w:ascii="Wingdings" w:hAnsi="Wingdings" w:hint="default"/>
      </w:rPr>
    </w:lvl>
    <w:lvl w:ilvl="6" w:tplc="297C0464" w:tentative="1">
      <w:start w:val="1"/>
      <w:numFmt w:val="bullet"/>
      <w:lvlText w:val=""/>
      <w:lvlJc w:val="left"/>
      <w:pPr>
        <w:ind w:left="4680" w:hanging="360"/>
      </w:pPr>
      <w:rPr>
        <w:rFonts w:ascii="Symbol" w:hAnsi="Symbol" w:hint="default"/>
      </w:rPr>
    </w:lvl>
    <w:lvl w:ilvl="7" w:tplc="AB58C5E0" w:tentative="1">
      <w:start w:val="1"/>
      <w:numFmt w:val="bullet"/>
      <w:lvlText w:val="o"/>
      <w:lvlJc w:val="left"/>
      <w:pPr>
        <w:ind w:left="5400" w:hanging="360"/>
      </w:pPr>
      <w:rPr>
        <w:rFonts w:ascii="Courier New" w:hAnsi="Courier New" w:hint="default"/>
      </w:rPr>
    </w:lvl>
    <w:lvl w:ilvl="8" w:tplc="9BE673EE" w:tentative="1">
      <w:start w:val="1"/>
      <w:numFmt w:val="bullet"/>
      <w:lvlText w:val=""/>
      <w:lvlJc w:val="left"/>
      <w:pPr>
        <w:ind w:left="6120" w:hanging="360"/>
      </w:pPr>
      <w:rPr>
        <w:rFonts w:ascii="Wingdings" w:hAnsi="Wingdings" w:hint="default"/>
      </w:rPr>
    </w:lvl>
  </w:abstractNum>
  <w:abstractNum w:abstractNumId="2" w15:restartNumberingAfterBreak="0">
    <w:nsid w:val="19062225"/>
    <w:multiLevelType w:val="hybridMultilevel"/>
    <w:tmpl w:val="11DA2B5E"/>
    <w:lvl w:ilvl="0" w:tplc="0424000F">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 w15:restartNumberingAfterBreak="0">
    <w:nsid w:val="1C9951AD"/>
    <w:multiLevelType w:val="hybridMultilevel"/>
    <w:tmpl w:val="456C8C64"/>
    <w:lvl w:ilvl="0" w:tplc="0424000F">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20E779C0"/>
    <w:multiLevelType w:val="hybridMultilevel"/>
    <w:tmpl w:val="B0683518"/>
    <w:lvl w:ilvl="0" w:tplc="0424000F">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5" w15:restartNumberingAfterBreak="0">
    <w:nsid w:val="29567673"/>
    <w:multiLevelType w:val="hybridMultilevel"/>
    <w:tmpl w:val="93827F28"/>
    <w:lvl w:ilvl="0" w:tplc="0424000F">
      <w:start w:val="1"/>
      <w:numFmt w:val="decimal"/>
      <w:lvlText w:val="%1."/>
      <w:lvlJc w:val="left"/>
      <w:pPr>
        <w:tabs>
          <w:tab w:val="num" w:pos="720"/>
        </w:tabs>
        <w:ind w:left="720" w:hanging="36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49F03BF5"/>
    <w:multiLevelType w:val="hybridMultilevel"/>
    <w:tmpl w:val="B6BA8600"/>
    <w:lvl w:ilvl="0" w:tplc="0424000F">
      <w:start w:val="1"/>
      <w:numFmt w:val="decimal"/>
      <w:lvlText w:val="%1."/>
      <w:lvlJc w:val="left"/>
      <w:pPr>
        <w:tabs>
          <w:tab w:val="num" w:pos="4967"/>
        </w:tabs>
        <w:ind w:left="4967" w:hanging="360"/>
      </w:pPr>
    </w:lvl>
    <w:lvl w:ilvl="1" w:tplc="04240019" w:tentative="1">
      <w:start w:val="1"/>
      <w:numFmt w:val="lowerLetter"/>
      <w:lvlText w:val="%2."/>
      <w:lvlJc w:val="left"/>
      <w:pPr>
        <w:tabs>
          <w:tab w:val="num" w:pos="5687"/>
        </w:tabs>
        <w:ind w:left="5687" w:hanging="360"/>
      </w:pPr>
    </w:lvl>
    <w:lvl w:ilvl="2" w:tplc="0424001B" w:tentative="1">
      <w:start w:val="1"/>
      <w:numFmt w:val="lowerRoman"/>
      <w:lvlText w:val="%3."/>
      <w:lvlJc w:val="right"/>
      <w:pPr>
        <w:tabs>
          <w:tab w:val="num" w:pos="6407"/>
        </w:tabs>
        <w:ind w:left="6407" w:hanging="180"/>
      </w:pPr>
    </w:lvl>
    <w:lvl w:ilvl="3" w:tplc="0424000F" w:tentative="1">
      <w:start w:val="1"/>
      <w:numFmt w:val="decimal"/>
      <w:lvlText w:val="%4."/>
      <w:lvlJc w:val="left"/>
      <w:pPr>
        <w:tabs>
          <w:tab w:val="num" w:pos="7127"/>
        </w:tabs>
        <w:ind w:left="7127" w:hanging="360"/>
      </w:pPr>
    </w:lvl>
    <w:lvl w:ilvl="4" w:tplc="04240019" w:tentative="1">
      <w:start w:val="1"/>
      <w:numFmt w:val="lowerLetter"/>
      <w:lvlText w:val="%5."/>
      <w:lvlJc w:val="left"/>
      <w:pPr>
        <w:tabs>
          <w:tab w:val="num" w:pos="7847"/>
        </w:tabs>
        <w:ind w:left="7847" w:hanging="360"/>
      </w:pPr>
    </w:lvl>
    <w:lvl w:ilvl="5" w:tplc="0424001B" w:tentative="1">
      <w:start w:val="1"/>
      <w:numFmt w:val="lowerRoman"/>
      <w:lvlText w:val="%6."/>
      <w:lvlJc w:val="right"/>
      <w:pPr>
        <w:tabs>
          <w:tab w:val="num" w:pos="8567"/>
        </w:tabs>
        <w:ind w:left="8567" w:hanging="180"/>
      </w:pPr>
    </w:lvl>
    <w:lvl w:ilvl="6" w:tplc="0424000F" w:tentative="1">
      <w:start w:val="1"/>
      <w:numFmt w:val="decimal"/>
      <w:lvlText w:val="%7."/>
      <w:lvlJc w:val="left"/>
      <w:pPr>
        <w:tabs>
          <w:tab w:val="num" w:pos="9287"/>
        </w:tabs>
        <w:ind w:left="9287" w:hanging="360"/>
      </w:pPr>
    </w:lvl>
    <w:lvl w:ilvl="7" w:tplc="04240019" w:tentative="1">
      <w:start w:val="1"/>
      <w:numFmt w:val="lowerLetter"/>
      <w:lvlText w:val="%8."/>
      <w:lvlJc w:val="left"/>
      <w:pPr>
        <w:tabs>
          <w:tab w:val="num" w:pos="10007"/>
        </w:tabs>
        <w:ind w:left="10007" w:hanging="360"/>
      </w:pPr>
    </w:lvl>
    <w:lvl w:ilvl="8" w:tplc="0424001B" w:tentative="1">
      <w:start w:val="1"/>
      <w:numFmt w:val="lowerRoman"/>
      <w:lvlText w:val="%9."/>
      <w:lvlJc w:val="right"/>
      <w:pPr>
        <w:tabs>
          <w:tab w:val="num" w:pos="10727"/>
        </w:tabs>
        <w:ind w:left="10727" w:hanging="180"/>
      </w:pPr>
    </w:lvl>
  </w:abstractNum>
  <w:abstractNum w:abstractNumId="7" w15:restartNumberingAfterBreak="0">
    <w:nsid w:val="577448B6"/>
    <w:multiLevelType w:val="hybridMultilevel"/>
    <w:tmpl w:val="811474DA"/>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8" w15:restartNumberingAfterBreak="0">
    <w:nsid w:val="64862AC1"/>
    <w:multiLevelType w:val="hybridMultilevel"/>
    <w:tmpl w:val="67AA864E"/>
    <w:lvl w:ilvl="0" w:tplc="95AA36D8">
      <w:start w:val="2"/>
      <w:numFmt w:val="bullet"/>
      <w:lvlText w:val="-"/>
      <w:lvlJc w:val="left"/>
      <w:pPr>
        <w:ind w:left="720" w:hanging="360"/>
      </w:pPr>
      <w:rPr>
        <w:rFonts w:ascii="Book Antiqua" w:eastAsia="Times New Roman" w:hAnsi="Book Antiqua" w:cs="Times New Roman"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6"/>
  </w:num>
  <w:num w:numId="4">
    <w:abstractNumId w:val="5"/>
  </w:num>
  <w:num w:numId="5">
    <w:abstractNumId w:val="2"/>
  </w:num>
  <w:num w:numId="6">
    <w:abstractNumId w:val="3"/>
  </w:num>
  <w:num w:numId="7">
    <w:abstractNumId w:val="1"/>
  </w:num>
  <w:num w:numId="8">
    <w:abstractNumId w:val="0"/>
  </w:num>
  <w:num w:numId="9">
    <w:abstractNumId w:val="8"/>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3EFC"/>
    <w:rsid w:val="00004E79"/>
    <w:rsid w:val="00044C36"/>
    <w:rsid w:val="000934F8"/>
    <w:rsid w:val="00093A7B"/>
    <w:rsid w:val="00094C2E"/>
    <w:rsid w:val="000A5EFA"/>
    <w:rsid w:val="000C06C7"/>
    <w:rsid w:val="000E37AD"/>
    <w:rsid w:val="000F6AFF"/>
    <w:rsid w:val="00103104"/>
    <w:rsid w:val="00106E97"/>
    <w:rsid w:val="00124221"/>
    <w:rsid w:val="0012469E"/>
    <w:rsid w:val="00125051"/>
    <w:rsid w:val="00125DFE"/>
    <w:rsid w:val="00132023"/>
    <w:rsid w:val="00153245"/>
    <w:rsid w:val="0016306F"/>
    <w:rsid w:val="001706D5"/>
    <w:rsid w:val="001879CA"/>
    <w:rsid w:val="001910C5"/>
    <w:rsid w:val="0019645C"/>
    <w:rsid w:val="001A04D6"/>
    <w:rsid w:val="001B5251"/>
    <w:rsid w:val="001C0E94"/>
    <w:rsid w:val="001D2409"/>
    <w:rsid w:val="00216BCD"/>
    <w:rsid w:val="00223A15"/>
    <w:rsid w:val="00232F7C"/>
    <w:rsid w:val="0024049F"/>
    <w:rsid w:val="00261141"/>
    <w:rsid w:val="00261248"/>
    <w:rsid w:val="00267665"/>
    <w:rsid w:val="002756C0"/>
    <w:rsid w:val="00293781"/>
    <w:rsid w:val="002A06AC"/>
    <w:rsid w:val="002A32BB"/>
    <w:rsid w:val="002B13EF"/>
    <w:rsid w:val="002C0A20"/>
    <w:rsid w:val="002C1F2D"/>
    <w:rsid w:val="002E5294"/>
    <w:rsid w:val="002F68F4"/>
    <w:rsid w:val="003003EE"/>
    <w:rsid w:val="0031600E"/>
    <w:rsid w:val="00340B19"/>
    <w:rsid w:val="00340FDF"/>
    <w:rsid w:val="0034476F"/>
    <w:rsid w:val="00361136"/>
    <w:rsid w:val="00364A25"/>
    <w:rsid w:val="00380E27"/>
    <w:rsid w:val="00381E38"/>
    <w:rsid w:val="003917FB"/>
    <w:rsid w:val="00392DE5"/>
    <w:rsid w:val="00394206"/>
    <w:rsid w:val="003A10A9"/>
    <w:rsid w:val="003C76D9"/>
    <w:rsid w:val="003D2DF3"/>
    <w:rsid w:val="003E566B"/>
    <w:rsid w:val="003F09C4"/>
    <w:rsid w:val="00405D1E"/>
    <w:rsid w:val="00421657"/>
    <w:rsid w:val="00425971"/>
    <w:rsid w:val="00436071"/>
    <w:rsid w:val="00447901"/>
    <w:rsid w:val="0047118D"/>
    <w:rsid w:val="004734E3"/>
    <w:rsid w:val="00480F94"/>
    <w:rsid w:val="00486FF0"/>
    <w:rsid w:val="00491866"/>
    <w:rsid w:val="004A23C3"/>
    <w:rsid w:val="004D0816"/>
    <w:rsid w:val="004E6D24"/>
    <w:rsid w:val="004F1004"/>
    <w:rsid w:val="004F7595"/>
    <w:rsid w:val="004F781C"/>
    <w:rsid w:val="005009E9"/>
    <w:rsid w:val="00507D79"/>
    <w:rsid w:val="0052040A"/>
    <w:rsid w:val="00527DD5"/>
    <w:rsid w:val="0054719D"/>
    <w:rsid w:val="00554620"/>
    <w:rsid w:val="005759BE"/>
    <w:rsid w:val="005766E4"/>
    <w:rsid w:val="00576A2B"/>
    <w:rsid w:val="005823A2"/>
    <w:rsid w:val="005916F3"/>
    <w:rsid w:val="005A18A4"/>
    <w:rsid w:val="005A75D4"/>
    <w:rsid w:val="005C2FDE"/>
    <w:rsid w:val="005E1602"/>
    <w:rsid w:val="0060597A"/>
    <w:rsid w:val="0062452A"/>
    <w:rsid w:val="0062658D"/>
    <w:rsid w:val="0063033F"/>
    <w:rsid w:val="006368CB"/>
    <w:rsid w:val="00640A0F"/>
    <w:rsid w:val="0064371B"/>
    <w:rsid w:val="00650156"/>
    <w:rsid w:val="006542A6"/>
    <w:rsid w:val="00655387"/>
    <w:rsid w:val="00656CA2"/>
    <w:rsid w:val="006604F5"/>
    <w:rsid w:val="0066220B"/>
    <w:rsid w:val="00671A6C"/>
    <w:rsid w:val="006A4F50"/>
    <w:rsid w:val="006B3D05"/>
    <w:rsid w:val="006C5FFE"/>
    <w:rsid w:val="006C72AD"/>
    <w:rsid w:val="006D1850"/>
    <w:rsid w:val="006D39CB"/>
    <w:rsid w:val="006E64C6"/>
    <w:rsid w:val="007177C0"/>
    <w:rsid w:val="007279B1"/>
    <w:rsid w:val="00727A86"/>
    <w:rsid w:val="007454C4"/>
    <w:rsid w:val="0077148E"/>
    <w:rsid w:val="00785540"/>
    <w:rsid w:val="00792C11"/>
    <w:rsid w:val="007A0E43"/>
    <w:rsid w:val="007B314E"/>
    <w:rsid w:val="007B5619"/>
    <w:rsid w:val="007D323A"/>
    <w:rsid w:val="007D5D79"/>
    <w:rsid w:val="007D68AC"/>
    <w:rsid w:val="00804B09"/>
    <w:rsid w:val="00805910"/>
    <w:rsid w:val="008105F9"/>
    <w:rsid w:val="00813062"/>
    <w:rsid w:val="00826287"/>
    <w:rsid w:val="008278B5"/>
    <w:rsid w:val="00833D3F"/>
    <w:rsid w:val="00845355"/>
    <w:rsid w:val="008459CA"/>
    <w:rsid w:val="00855521"/>
    <w:rsid w:val="00856674"/>
    <w:rsid w:val="0086222B"/>
    <w:rsid w:val="00863430"/>
    <w:rsid w:val="00865721"/>
    <w:rsid w:val="00876E3F"/>
    <w:rsid w:val="00897E2B"/>
    <w:rsid w:val="008B6674"/>
    <w:rsid w:val="008C0000"/>
    <w:rsid w:val="008C7F24"/>
    <w:rsid w:val="0090101E"/>
    <w:rsid w:val="00902E45"/>
    <w:rsid w:val="00905793"/>
    <w:rsid w:val="00920416"/>
    <w:rsid w:val="00925483"/>
    <w:rsid w:val="009310C3"/>
    <w:rsid w:val="0093401C"/>
    <w:rsid w:val="009427D7"/>
    <w:rsid w:val="009669CC"/>
    <w:rsid w:val="00972D0A"/>
    <w:rsid w:val="00977633"/>
    <w:rsid w:val="009B1CA2"/>
    <w:rsid w:val="009B453F"/>
    <w:rsid w:val="009C49D5"/>
    <w:rsid w:val="009E0268"/>
    <w:rsid w:val="009E7002"/>
    <w:rsid w:val="009E7F05"/>
    <w:rsid w:val="009F1211"/>
    <w:rsid w:val="009F3FF5"/>
    <w:rsid w:val="00A027C3"/>
    <w:rsid w:val="00A32598"/>
    <w:rsid w:val="00A57600"/>
    <w:rsid w:val="00A638C3"/>
    <w:rsid w:val="00A63BE3"/>
    <w:rsid w:val="00A669CE"/>
    <w:rsid w:val="00A732EC"/>
    <w:rsid w:val="00A7397D"/>
    <w:rsid w:val="00A746F0"/>
    <w:rsid w:val="00A80D3F"/>
    <w:rsid w:val="00A86A58"/>
    <w:rsid w:val="00A86AC2"/>
    <w:rsid w:val="00AA274E"/>
    <w:rsid w:val="00AA7520"/>
    <w:rsid w:val="00AB2975"/>
    <w:rsid w:val="00AD02AF"/>
    <w:rsid w:val="00AD036D"/>
    <w:rsid w:val="00AF667E"/>
    <w:rsid w:val="00B1384C"/>
    <w:rsid w:val="00B23EFC"/>
    <w:rsid w:val="00B401DE"/>
    <w:rsid w:val="00B46789"/>
    <w:rsid w:val="00B62DD3"/>
    <w:rsid w:val="00B73E35"/>
    <w:rsid w:val="00B83134"/>
    <w:rsid w:val="00BB1CB3"/>
    <w:rsid w:val="00BB2C11"/>
    <w:rsid w:val="00BB4A70"/>
    <w:rsid w:val="00BC7095"/>
    <w:rsid w:val="00BD2E50"/>
    <w:rsid w:val="00BD5B5E"/>
    <w:rsid w:val="00BE3180"/>
    <w:rsid w:val="00BF6D87"/>
    <w:rsid w:val="00C10746"/>
    <w:rsid w:val="00C14B7D"/>
    <w:rsid w:val="00C43FB0"/>
    <w:rsid w:val="00C7099C"/>
    <w:rsid w:val="00C8270D"/>
    <w:rsid w:val="00C8328A"/>
    <w:rsid w:val="00CB3079"/>
    <w:rsid w:val="00CB5D48"/>
    <w:rsid w:val="00CD5943"/>
    <w:rsid w:val="00CF3DB5"/>
    <w:rsid w:val="00CF58BB"/>
    <w:rsid w:val="00D202FD"/>
    <w:rsid w:val="00D23A64"/>
    <w:rsid w:val="00D26A45"/>
    <w:rsid w:val="00D4729E"/>
    <w:rsid w:val="00D62318"/>
    <w:rsid w:val="00D67E02"/>
    <w:rsid w:val="00D9626B"/>
    <w:rsid w:val="00DA30A4"/>
    <w:rsid w:val="00DB4CB4"/>
    <w:rsid w:val="00DC322F"/>
    <w:rsid w:val="00DD33FF"/>
    <w:rsid w:val="00DE0029"/>
    <w:rsid w:val="00DE0DF8"/>
    <w:rsid w:val="00DE2E17"/>
    <w:rsid w:val="00DE7A44"/>
    <w:rsid w:val="00DF00AE"/>
    <w:rsid w:val="00DF1C77"/>
    <w:rsid w:val="00DF2D76"/>
    <w:rsid w:val="00E15626"/>
    <w:rsid w:val="00E16736"/>
    <w:rsid w:val="00E30BDA"/>
    <w:rsid w:val="00E40939"/>
    <w:rsid w:val="00E42D1E"/>
    <w:rsid w:val="00E610B8"/>
    <w:rsid w:val="00E647E2"/>
    <w:rsid w:val="00E66DBA"/>
    <w:rsid w:val="00E70E62"/>
    <w:rsid w:val="00E75CDB"/>
    <w:rsid w:val="00E84F05"/>
    <w:rsid w:val="00EA4827"/>
    <w:rsid w:val="00EA6596"/>
    <w:rsid w:val="00ED6E2D"/>
    <w:rsid w:val="00ED7055"/>
    <w:rsid w:val="00EE53FA"/>
    <w:rsid w:val="00EE587D"/>
    <w:rsid w:val="00F01807"/>
    <w:rsid w:val="00F0674F"/>
    <w:rsid w:val="00F30AF1"/>
    <w:rsid w:val="00F37A82"/>
    <w:rsid w:val="00F40E48"/>
    <w:rsid w:val="00F41779"/>
    <w:rsid w:val="00F517C4"/>
    <w:rsid w:val="00F85337"/>
    <w:rsid w:val="00F95A15"/>
    <w:rsid w:val="00FA7045"/>
    <w:rsid w:val="00FA7198"/>
    <w:rsid w:val="00FB535D"/>
    <w:rsid w:val="00FC23F5"/>
    <w:rsid w:val="00FC3BBA"/>
    <w:rsid w:val="00FC4B9E"/>
    <w:rsid w:val="00FD2D81"/>
    <w:rsid w:val="00FE1BF1"/>
    <w:rsid w:val="00FE1E73"/>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3479CC03"/>
  <w15:docId w15:val="{8B9EEEF6-0A84-424E-9CE8-ADD80DA59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sid w:val="0016306F"/>
    <w:rPr>
      <w:rFonts w:ascii="Book Antiqua" w:hAnsi="Book Antiqua"/>
      <w:color w:val="003366"/>
      <w:sz w:val="28"/>
      <w:szCs w:val="28"/>
    </w:rPr>
  </w:style>
  <w:style w:type="paragraph" w:styleId="Naslov3">
    <w:name w:val="heading 3"/>
    <w:basedOn w:val="Navaden"/>
    <w:next w:val="Navaden"/>
    <w:qFormat/>
    <w:rsid w:val="0016306F"/>
    <w:pPr>
      <w:keepNext/>
      <w:jc w:val="both"/>
      <w:outlineLvl w:val="2"/>
    </w:pPr>
    <w:rPr>
      <w:color w:val="000000"/>
      <w:sz w:val="24"/>
    </w:rPr>
  </w:style>
  <w:style w:type="paragraph" w:styleId="Naslov6">
    <w:name w:val="heading 6"/>
    <w:basedOn w:val="Navaden"/>
    <w:next w:val="Navaden"/>
    <w:qFormat/>
    <w:rsid w:val="0016306F"/>
    <w:pPr>
      <w:keepNext/>
      <w:outlineLvl w:val="5"/>
    </w:pPr>
    <w:rPr>
      <w:color w:val="000000"/>
      <w:sz w:val="24"/>
    </w:rPr>
  </w:style>
  <w:style w:type="paragraph" w:styleId="Naslov7">
    <w:name w:val="heading 7"/>
    <w:basedOn w:val="Navaden"/>
    <w:next w:val="Navaden"/>
    <w:link w:val="Naslov7Znak"/>
    <w:qFormat/>
    <w:rsid w:val="0016306F"/>
    <w:pPr>
      <w:keepNext/>
      <w:jc w:val="center"/>
      <w:outlineLvl w:val="6"/>
    </w:pPr>
    <w:rPr>
      <w:b/>
      <w:bCs/>
      <w:i/>
      <w:iCs/>
      <w:color w:val="000000"/>
      <w:sz w:val="23"/>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Sprotnaopomba-besedilo">
    <w:name w:val="footnote text"/>
    <w:basedOn w:val="Navaden"/>
    <w:semiHidden/>
    <w:rsid w:val="0016306F"/>
    <w:rPr>
      <w:sz w:val="20"/>
      <w:szCs w:val="20"/>
    </w:rPr>
  </w:style>
  <w:style w:type="paragraph" w:styleId="Naslov">
    <w:name w:val="Title"/>
    <w:basedOn w:val="Navaden"/>
    <w:qFormat/>
    <w:rsid w:val="0016306F"/>
    <w:pPr>
      <w:jc w:val="center"/>
    </w:pPr>
    <w:rPr>
      <w:b/>
      <w:lang w:val="en-US"/>
    </w:rPr>
  </w:style>
  <w:style w:type="paragraph" w:styleId="Telobesedila">
    <w:name w:val="Body Text"/>
    <w:basedOn w:val="Navaden"/>
    <w:rsid w:val="0016306F"/>
    <w:pPr>
      <w:jc w:val="both"/>
    </w:pPr>
    <w:rPr>
      <w:sz w:val="24"/>
      <w:lang w:val="en-US"/>
    </w:rPr>
  </w:style>
  <w:style w:type="paragraph" w:styleId="Telobesedila3">
    <w:name w:val="Body Text 3"/>
    <w:basedOn w:val="Navaden"/>
    <w:rsid w:val="0016306F"/>
    <w:rPr>
      <w:color w:val="000000"/>
      <w:sz w:val="24"/>
    </w:rPr>
  </w:style>
  <w:style w:type="character" w:styleId="Sprotnaopomba-sklic">
    <w:name w:val="footnote reference"/>
    <w:semiHidden/>
    <w:rsid w:val="0016306F"/>
    <w:rPr>
      <w:vertAlign w:val="superscript"/>
    </w:rPr>
  </w:style>
  <w:style w:type="paragraph" w:styleId="Noga">
    <w:name w:val="footer"/>
    <w:basedOn w:val="Navaden"/>
    <w:link w:val="NogaZnak"/>
    <w:uiPriority w:val="99"/>
    <w:rsid w:val="00D9626B"/>
    <w:pPr>
      <w:tabs>
        <w:tab w:val="center" w:pos="4536"/>
        <w:tab w:val="right" w:pos="9072"/>
      </w:tabs>
    </w:pPr>
  </w:style>
  <w:style w:type="character" w:styleId="tevilkastrani">
    <w:name w:val="page number"/>
    <w:basedOn w:val="Privzetapisavaodstavka"/>
    <w:rsid w:val="00D9626B"/>
  </w:style>
  <w:style w:type="paragraph" w:styleId="Besedilooblaka">
    <w:name w:val="Balloon Text"/>
    <w:basedOn w:val="Navaden"/>
    <w:semiHidden/>
    <w:rsid w:val="00D9626B"/>
    <w:rPr>
      <w:rFonts w:ascii="Tahoma" w:hAnsi="Tahoma" w:cs="Tahoma"/>
      <w:sz w:val="16"/>
      <w:szCs w:val="16"/>
    </w:rPr>
  </w:style>
  <w:style w:type="paragraph" w:styleId="Zgradbadokumenta">
    <w:name w:val="Document Map"/>
    <w:basedOn w:val="Navaden"/>
    <w:semiHidden/>
    <w:rsid w:val="00DF2D76"/>
    <w:pPr>
      <w:shd w:val="clear" w:color="auto" w:fill="000080"/>
    </w:pPr>
    <w:rPr>
      <w:rFonts w:ascii="Tahoma" w:hAnsi="Tahoma" w:cs="Tahoma"/>
      <w:sz w:val="20"/>
      <w:szCs w:val="20"/>
    </w:rPr>
  </w:style>
  <w:style w:type="paragraph" w:styleId="Glava">
    <w:name w:val="header"/>
    <w:basedOn w:val="Navaden"/>
    <w:link w:val="GlavaZnak"/>
    <w:rsid w:val="0063033F"/>
    <w:pPr>
      <w:tabs>
        <w:tab w:val="center" w:pos="4536"/>
        <w:tab w:val="right" w:pos="9072"/>
      </w:tabs>
    </w:pPr>
    <w:rPr>
      <w:lang w:val="x-none" w:eastAsia="x-none"/>
    </w:rPr>
  </w:style>
  <w:style w:type="character" w:customStyle="1" w:styleId="GlavaZnak">
    <w:name w:val="Glava Znak"/>
    <w:link w:val="Glava"/>
    <w:rsid w:val="0063033F"/>
    <w:rPr>
      <w:rFonts w:ascii="Book Antiqua" w:hAnsi="Book Antiqua"/>
      <w:color w:val="003366"/>
      <w:sz w:val="28"/>
      <w:szCs w:val="28"/>
    </w:rPr>
  </w:style>
  <w:style w:type="character" w:styleId="Pripombasklic">
    <w:name w:val="annotation reference"/>
    <w:rsid w:val="00267665"/>
    <w:rPr>
      <w:sz w:val="16"/>
      <w:szCs w:val="16"/>
    </w:rPr>
  </w:style>
  <w:style w:type="paragraph" w:styleId="Pripombabesedilo">
    <w:name w:val="annotation text"/>
    <w:basedOn w:val="Navaden"/>
    <w:link w:val="PripombabesediloZnak"/>
    <w:rsid w:val="00267665"/>
    <w:rPr>
      <w:sz w:val="20"/>
      <w:szCs w:val="20"/>
    </w:rPr>
  </w:style>
  <w:style w:type="character" w:customStyle="1" w:styleId="PripombabesediloZnak">
    <w:name w:val="Pripomba – besedilo Znak"/>
    <w:link w:val="Pripombabesedilo"/>
    <w:rsid w:val="00267665"/>
    <w:rPr>
      <w:rFonts w:ascii="Book Antiqua" w:hAnsi="Book Antiqua"/>
      <w:color w:val="003366"/>
    </w:rPr>
  </w:style>
  <w:style w:type="paragraph" w:styleId="Zadevapripombe">
    <w:name w:val="annotation subject"/>
    <w:basedOn w:val="Pripombabesedilo"/>
    <w:next w:val="Pripombabesedilo"/>
    <w:link w:val="ZadevapripombeZnak"/>
    <w:rsid w:val="00267665"/>
    <w:rPr>
      <w:b/>
      <w:bCs/>
    </w:rPr>
  </w:style>
  <w:style w:type="character" w:customStyle="1" w:styleId="ZadevapripombeZnak">
    <w:name w:val="Zadeva pripombe Znak"/>
    <w:link w:val="Zadevapripombe"/>
    <w:rsid w:val="00267665"/>
    <w:rPr>
      <w:rFonts w:ascii="Book Antiqua" w:hAnsi="Book Antiqua"/>
      <w:b/>
      <w:bCs/>
      <w:color w:val="003366"/>
    </w:rPr>
  </w:style>
  <w:style w:type="paragraph" w:styleId="Odstavekseznama">
    <w:name w:val="List Paragraph"/>
    <w:basedOn w:val="Navaden"/>
    <w:uiPriority w:val="34"/>
    <w:qFormat/>
    <w:rsid w:val="00CB5D48"/>
    <w:pPr>
      <w:ind w:left="720"/>
      <w:contextualSpacing/>
    </w:pPr>
  </w:style>
  <w:style w:type="character" w:customStyle="1" w:styleId="NogaZnak">
    <w:name w:val="Noga Znak"/>
    <w:basedOn w:val="Privzetapisavaodstavka"/>
    <w:link w:val="Noga"/>
    <w:uiPriority w:val="99"/>
    <w:rsid w:val="00CF3DB5"/>
    <w:rPr>
      <w:rFonts w:ascii="Book Antiqua" w:hAnsi="Book Antiqua"/>
      <w:color w:val="003366"/>
      <w:sz w:val="28"/>
      <w:szCs w:val="28"/>
    </w:rPr>
  </w:style>
  <w:style w:type="character" w:customStyle="1" w:styleId="Naslov7Znak">
    <w:name w:val="Naslov 7 Znak"/>
    <w:basedOn w:val="Privzetapisavaodstavka"/>
    <w:link w:val="Naslov7"/>
    <w:locked/>
    <w:rsid w:val="00CB3079"/>
    <w:rPr>
      <w:rFonts w:ascii="Book Antiqua" w:hAnsi="Book Antiqua"/>
      <w:b/>
      <w:bCs/>
      <w:i/>
      <w:iCs/>
      <w:color w:val="000000"/>
      <w:sz w:val="23"/>
      <w:szCs w:val="28"/>
    </w:rPr>
  </w:style>
  <w:style w:type="table" w:styleId="Tabelamrea">
    <w:name w:val="Table Grid"/>
    <w:basedOn w:val="Navadnatabela"/>
    <w:rsid w:val="00216B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4162908">
      <w:bodyDiv w:val="1"/>
      <w:marLeft w:val="0"/>
      <w:marRight w:val="0"/>
      <w:marTop w:val="0"/>
      <w:marBottom w:val="0"/>
      <w:divBdr>
        <w:top w:val="none" w:sz="0" w:space="0" w:color="auto"/>
        <w:left w:val="none" w:sz="0" w:space="0" w:color="auto"/>
        <w:bottom w:val="none" w:sz="0" w:space="0" w:color="auto"/>
        <w:right w:val="none" w:sz="0" w:space="0" w:color="auto"/>
      </w:divBdr>
    </w:div>
    <w:div w:id="1041127213">
      <w:bodyDiv w:val="1"/>
      <w:marLeft w:val="0"/>
      <w:marRight w:val="0"/>
      <w:marTop w:val="0"/>
      <w:marBottom w:val="0"/>
      <w:divBdr>
        <w:top w:val="none" w:sz="0" w:space="0" w:color="auto"/>
        <w:left w:val="none" w:sz="0" w:space="0" w:color="auto"/>
        <w:bottom w:val="none" w:sz="0" w:space="0" w:color="auto"/>
        <w:right w:val="none" w:sz="0" w:space="0" w:color="auto"/>
      </w:divBdr>
    </w:div>
    <w:div w:id="1105225428">
      <w:bodyDiv w:val="1"/>
      <w:marLeft w:val="0"/>
      <w:marRight w:val="0"/>
      <w:marTop w:val="0"/>
      <w:marBottom w:val="0"/>
      <w:divBdr>
        <w:top w:val="none" w:sz="0" w:space="0" w:color="auto"/>
        <w:left w:val="none" w:sz="0" w:space="0" w:color="auto"/>
        <w:bottom w:val="none" w:sz="0" w:space="0" w:color="auto"/>
        <w:right w:val="none" w:sz="0" w:space="0" w:color="auto"/>
      </w:divBdr>
    </w:div>
    <w:div w:id="177852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5397284DE948341855E0C6EE8A622E8" ma:contentTypeVersion="13" ma:contentTypeDescription="Ustvari nov dokument." ma:contentTypeScope="" ma:versionID="3f63d5a8d3395a85a74a180f450e9f7f">
  <xsd:schema xmlns:xsd="http://www.w3.org/2001/XMLSchema" xmlns:xs="http://www.w3.org/2001/XMLSchema" xmlns:p="http://schemas.microsoft.com/office/2006/metadata/properties" xmlns:ns3="e8cef511-452e-4f1c-955c-87e7f55de171" xmlns:ns4="10649bb8-e3c3-452c-a53d-c4519afc566c" targetNamespace="http://schemas.microsoft.com/office/2006/metadata/properties" ma:root="true" ma:fieldsID="aa613c3c68bc9be16f72f0a6930d9f43" ns3:_="" ns4:_="">
    <xsd:import namespace="e8cef511-452e-4f1c-955c-87e7f55de171"/>
    <xsd:import namespace="10649bb8-e3c3-452c-a53d-c4519afc566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cef511-452e-4f1c-955c-87e7f55de17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0649bb8-e3c3-452c-a53d-c4519afc566c" elementFormDefault="qualified">
    <xsd:import namespace="http://schemas.microsoft.com/office/2006/documentManagement/types"/>
    <xsd:import namespace="http://schemas.microsoft.com/office/infopath/2007/PartnerControls"/>
    <xsd:element name="SharedWithUsers" ma:index="13"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V skupni rabi s podrobnostmi" ma:internalName="SharedWithDetails" ma:readOnly="true">
      <xsd:simpleType>
        <xsd:restriction base="dms:Note">
          <xsd:maxLength value="255"/>
        </xsd:restriction>
      </xsd:simpleType>
    </xsd:element>
    <xsd:element name="SharingHintHash" ma:index="15" nillable="true" ma:displayName="Razprševanje namiga za skupno rabo"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8AC43B-E264-4E0D-842E-A26A65E11F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cef511-452e-4f1c-955c-87e7f55de171"/>
    <ds:schemaRef ds:uri="10649bb8-e3c3-452c-a53d-c4519afc56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6FC6-80B0-4A78-AED1-6C51458C82FB}">
  <ds:schemaRefs>
    <ds:schemaRef ds:uri="http://schemas.openxmlformats.org/officeDocument/2006/bibliography"/>
  </ds:schemaRefs>
</ds:datastoreItem>
</file>

<file path=customXml/itemProps3.xml><?xml version="1.0" encoding="utf-8"?>
<ds:datastoreItem xmlns:ds="http://schemas.openxmlformats.org/officeDocument/2006/customXml" ds:itemID="{6CC2DDA8-7345-4B11-8DE2-0E21C41BBB0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05E2E7-7D7A-486B-8790-58C6681F4CF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876</Words>
  <Characters>5742</Characters>
  <Application>Microsoft Office Word</Application>
  <DocSecurity>4</DocSecurity>
  <Lines>47</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lk</vt:lpstr>
      <vt:lpstr>lk</vt:lpstr>
    </vt:vector>
  </TitlesOfParts>
  <Company>Elektro Celje d.d.</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lk</dc:title>
  <dc:creator>Nika.Krusic@elektro-celje.si</dc:creator>
  <cp:lastModifiedBy>Ivančič Maja</cp:lastModifiedBy>
  <cp:revision>2</cp:revision>
  <cp:lastPrinted>2015-01-28T13:16:00Z</cp:lastPrinted>
  <dcterms:created xsi:type="dcterms:W3CDTF">2021-10-26T10:29:00Z</dcterms:created>
  <dcterms:modified xsi:type="dcterms:W3CDTF">2021-10-26T10:29:00Z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Dokument</vt:lpwstr>
  </property>
  <property fmtid="{D5CDD505-2E9C-101B-9397-08002B2CF9AE}" pid="3" name="_dlc_DocId">
    <vt:lpwstr>SR3VP2KPW45N-162-6</vt:lpwstr>
  </property>
  <property fmtid="{D5CDD505-2E9C-101B-9397-08002B2CF9AE}" pid="4" name="_dlc_DocIdItemGuid">
    <vt:lpwstr>7086b9b4-83c3-4ea6-bef5-74dcba84b186</vt:lpwstr>
  </property>
  <property fmtid="{D5CDD505-2E9C-101B-9397-08002B2CF9AE}" pid="5" name="_dlc_DocIdUrl">
    <vt:lpwstr>http://ec/sks/_layouts/DocIdRedir.aspx?ID=SR3VP2KPW45N-162-6, SR3VP2KPW45N-162-6</vt:lpwstr>
  </property>
  <property fmtid="{D5CDD505-2E9C-101B-9397-08002B2CF9AE}" pid="6" name="ContentTypeId">
    <vt:lpwstr>0x010100F5397284DE948341855E0C6EE8A622E8</vt:lpwstr>
  </property>
</Properties>
</file>